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07B7" w14:textId="6611290C" w:rsidR="007E2F6D" w:rsidRPr="005D6E66" w:rsidRDefault="007E2F6D" w:rsidP="005D6E66">
      <w:pPr>
        <w:spacing w:after="0" w:line="240" w:lineRule="auto"/>
        <w:contextualSpacing/>
        <w:mirrorIndents/>
        <w:jc w:val="center"/>
        <w:rPr>
          <w:rFonts w:eastAsia="Times New Roman"/>
          <w:b/>
          <w:bCs/>
        </w:rPr>
      </w:pPr>
      <w:r w:rsidRPr="005D6E66">
        <w:rPr>
          <w:rFonts w:eastAsia="Times New Roman"/>
          <w:b/>
          <w:bCs/>
        </w:rPr>
        <w:t>CEMIG SOLUÇÕES INTELIGENTES EM ENERGIA S.A – CEMIG SIM</w:t>
      </w:r>
    </w:p>
    <w:p w14:paraId="47936397" w14:textId="11A26720" w:rsidR="007E2F6D" w:rsidRPr="005D6E66" w:rsidRDefault="00A6766F" w:rsidP="005D6E66">
      <w:pPr>
        <w:spacing w:after="0" w:line="240" w:lineRule="auto"/>
        <w:contextualSpacing/>
        <w:mirrorIndents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REGULAMENTO DO </w:t>
      </w:r>
      <w:r w:rsidR="007E2F6D" w:rsidRPr="005D6E66">
        <w:rPr>
          <w:rFonts w:eastAsia="Times New Roman"/>
          <w:b/>
          <w:bCs/>
        </w:rPr>
        <w:t>PROCEDIMENTO DE MANIFESTAÇÃO DE INTERESSE</w:t>
      </w:r>
    </w:p>
    <w:p w14:paraId="40E4CB32" w14:textId="5619BD2C" w:rsidR="007E2F6D" w:rsidRPr="005D6E66" w:rsidRDefault="007E2F6D" w:rsidP="005D6E66">
      <w:pPr>
        <w:spacing w:after="0" w:line="240" w:lineRule="auto"/>
        <w:contextualSpacing/>
        <w:mirrorIndents/>
        <w:jc w:val="center"/>
        <w:rPr>
          <w:rFonts w:eastAsia="Times New Roman"/>
          <w:b/>
          <w:bCs/>
        </w:rPr>
      </w:pPr>
      <w:r w:rsidRPr="005D6E66">
        <w:rPr>
          <w:rFonts w:eastAsia="Times New Roman"/>
          <w:b/>
          <w:bCs/>
        </w:rPr>
        <w:t>PMI-CEMIG SIM-001/2021</w:t>
      </w:r>
    </w:p>
    <w:p w14:paraId="3FDF0393" w14:textId="77777777" w:rsidR="007E2F6D" w:rsidRPr="005D6E66" w:rsidRDefault="007E2F6D" w:rsidP="005D6E66">
      <w:pPr>
        <w:spacing w:after="0" w:line="240" w:lineRule="auto"/>
        <w:ind w:left="0" w:firstLine="0"/>
        <w:jc w:val="left"/>
      </w:pPr>
    </w:p>
    <w:p w14:paraId="77C49F45" w14:textId="5C1B74FA" w:rsidR="00D754EC" w:rsidRPr="005D6E66" w:rsidRDefault="00D754EC" w:rsidP="005D6E66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left"/>
        <w:rPr>
          <w:b/>
          <w:u w:val="single"/>
        </w:rPr>
      </w:pPr>
      <w:r w:rsidRPr="005D6E66">
        <w:rPr>
          <w:b/>
          <w:u w:val="single"/>
        </w:rPr>
        <w:t>PREÂMBULO</w:t>
      </w:r>
    </w:p>
    <w:p w14:paraId="398B057E" w14:textId="77777777" w:rsidR="00D754EC" w:rsidRPr="005D6E66" w:rsidRDefault="00D754EC" w:rsidP="005D6E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</w:rPr>
      </w:pPr>
    </w:p>
    <w:p w14:paraId="7727F0AA" w14:textId="6797649C" w:rsidR="008E143F" w:rsidRPr="005D6E66" w:rsidRDefault="003B0E64" w:rsidP="005D6E66">
      <w:pPr>
        <w:pStyle w:val="PargrafodaLista"/>
        <w:numPr>
          <w:ilvl w:val="1"/>
          <w:numId w:val="6"/>
        </w:numPr>
        <w:spacing w:after="0" w:line="240" w:lineRule="auto"/>
        <w:ind w:left="0" w:right="5" w:firstLine="0"/>
        <w:rPr>
          <w:rFonts w:eastAsia="Times New Roman"/>
        </w:rPr>
      </w:pPr>
      <w:r w:rsidRPr="005D6E66">
        <w:rPr>
          <w:rFonts w:eastAsia="Times New Roman"/>
        </w:rPr>
        <w:t>A CEMIG SOLUÇÕES INTELIGENTES EM ENERGIA S.A. pessoa</w:t>
      </w:r>
      <w:r w:rsidR="00595EE4" w:rsidRPr="005D6E66">
        <w:rPr>
          <w:rFonts w:eastAsia="Times New Roman"/>
        </w:rPr>
        <w:t xml:space="preserve"> </w:t>
      </w:r>
      <w:r w:rsidRPr="005D6E66">
        <w:rPr>
          <w:rFonts w:eastAsia="Times New Roman"/>
        </w:rPr>
        <w:t xml:space="preserve">jurídica de direito privado, sociedade anônima, subsidiária integral da sociedade de economia mista Companhia Energética de Minas Gerais - </w:t>
      </w:r>
      <w:r w:rsidR="00777F4A" w:rsidRPr="005D6E66">
        <w:rPr>
          <w:rFonts w:eastAsia="Times New Roman"/>
        </w:rPr>
        <w:t>CEMIG</w:t>
      </w:r>
      <w:r w:rsidRPr="005D6E66">
        <w:rPr>
          <w:rFonts w:eastAsia="Times New Roman"/>
        </w:rPr>
        <w:t xml:space="preserve">, doravante denominada simplesmente </w:t>
      </w:r>
      <w:r w:rsidRPr="005D6E66">
        <w:rPr>
          <w:rFonts w:eastAsia="Times New Roman"/>
          <w:b/>
          <w:bCs/>
        </w:rPr>
        <w:t>C</w:t>
      </w:r>
      <w:r w:rsidR="00777F4A" w:rsidRPr="005D6E66">
        <w:rPr>
          <w:rFonts w:eastAsia="Times New Roman"/>
          <w:b/>
          <w:bCs/>
        </w:rPr>
        <w:t xml:space="preserve">emig </w:t>
      </w:r>
      <w:r w:rsidRPr="005D6E66">
        <w:rPr>
          <w:rFonts w:eastAsia="Times New Roman"/>
          <w:b/>
          <w:bCs/>
        </w:rPr>
        <w:t>SIM</w:t>
      </w:r>
      <w:r w:rsidRPr="005D6E66">
        <w:rPr>
          <w:rFonts w:eastAsia="Times New Roman"/>
        </w:rPr>
        <w:t xml:space="preserve">, com sede em Belo Horizonte – MG, na Av. Barbacena, n° 1200, 21° Andar, Ala A1, Bairro Santo Agostinho, inscrita no CNPJ/MF sob o n° 04.881.791/0001-87, </w:t>
      </w:r>
      <w:r w:rsidR="008E143F" w:rsidRPr="005D6E66">
        <w:rPr>
          <w:rFonts w:eastAsia="Times New Roman"/>
        </w:rPr>
        <w:t xml:space="preserve">torna público os parâmetros para a participação de interessados no objeto do Procedimento de Manifestação de Interesse, observados os diplomas legais e normativos internos, abaixo indicados, bem como outros pertinentes e aplicáveis, e os termos do disposto no presente documento e em seus anexos. </w:t>
      </w:r>
    </w:p>
    <w:p w14:paraId="7AC48565" w14:textId="77777777" w:rsidR="00D754EC" w:rsidRPr="005D6E66" w:rsidRDefault="00D754EC" w:rsidP="005D6E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/>
        </w:rPr>
      </w:pPr>
    </w:p>
    <w:p w14:paraId="6DEFB487" w14:textId="79BA9759" w:rsidR="00957F59" w:rsidRPr="005D6E66" w:rsidRDefault="00C37234" w:rsidP="005D6E66">
      <w:pPr>
        <w:pStyle w:val="PargrafodaLista"/>
        <w:numPr>
          <w:ilvl w:val="1"/>
          <w:numId w:val="6"/>
        </w:numPr>
        <w:spacing w:after="0" w:line="240" w:lineRule="auto"/>
        <w:ind w:left="0" w:right="5" w:firstLine="0"/>
        <w:jc w:val="left"/>
      </w:pPr>
      <w:r w:rsidRPr="005D6E66">
        <w:t xml:space="preserve"> </w:t>
      </w:r>
      <w:r w:rsidR="00D754EC" w:rsidRPr="005D6E66">
        <w:t xml:space="preserve">O presente PMI respalda-se </w:t>
      </w:r>
      <w:r w:rsidR="00777F4A" w:rsidRPr="005D6E66">
        <w:t xml:space="preserve">no </w:t>
      </w:r>
      <w:r w:rsidR="00D754EC" w:rsidRPr="005D6E66">
        <w:t>Regulamento Interno de Licitações e Contratos da</w:t>
      </w:r>
      <w:r w:rsidR="00777F4A" w:rsidRPr="005D6E66">
        <w:t xml:space="preserve"> </w:t>
      </w:r>
      <w:r w:rsidR="00D754EC" w:rsidRPr="005D6E66">
        <w:t>CEMIG</w:t>
      </w:r>
      <w:r w:rsidR="00777F4A" w:rsidRPr="005D6E66">
        <w:t xml:space="preserve"> e no </w:t>
      </w:r>
      <w:r w:rsidR="00D754EC" w:rsidRPr="005D6E66">
        <w:t>Decreto Estadual de Minas Gerais nº 44.565, 03 de julho de 2007</w:t>
      </w:r>
      <w:r w:rsidR="005D6E66" w:rsidRPr="005D6E66">
        <w:t>.</w:t>
      </w:r>
    </w:p>
    <w:p w14:paraId="064D2194" w14:textId="77777777" w:rsidR="005D6E66" w:rsidRPr="005D6E66" w:rsidRDefault="005D6E66" w:rsidP="005D6E66">
      <w:pPr>
        <w:pStyle w:val="PargrafodaLista"/>
        <w:spacing w:after="0" w:line="240" w:lineRule="auto"/>
        <w:ind w:left="0" w:right="5" w:firstLine="0"/>
        <w:jc w:val="left"/>
      </w:pPr>
    </w:p>
    <w:p w14:paraId="1FEDA099" w14:textId="77777777" w:rsidR="00957F59" w:rsidRPr="005D6E66" w:rsidRDefault="00957F59" w:rsidP="005D6E66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left"/>
        <w:rPr>
          <w:b/>
          <w:u w:val="single"/>
        </w:rPr>
      </w:pPr>
      <w:r w:rsidRPr="005D6E66">
        <w:rPr>
          <w:b/>
          <w:u w:val="single"/>
        </w:rPr>
        <w:t xml:space="preserve">OBJETO </w:t>
      </w:r>
    </w:p>
    <w:p w14:paraId="7A36C34D" w14:textId="77777777" w:rsidR="00957F59" w:rsidRPr="005D6E66" w:rsidRDefault="00957F59" w:rsidP="005D6E66">
      <w:pPr>
        <w:spacing w:after="0" w:line="240" w:lineRule="auto"/>
        <w:ind w:left="10" w:right="5" w:hanging="10"/>
      </w:pPr>
      <w:r w:rsidRPr="005D6E66">
        <w:t xml:space="preserve"> </w:t>
      </w:r>
    </w:p>
    <w:p w14:paraId="21EF6A3E" w14:textId="6A0FDD1D" w:rsidR="00957F59" w:rsidRPr="00A15F57" w:rsidRDefault="00957F59" w:rsidP="005D6E66">
      <w:pPr>
        <w:pStyle w:val="PargrafodaLista"/>
        <w:numPr>
          <w:ilvl w:val="1"/>
          <w:numId w:val="6"/>
        </w:numPr>
        <w:spacing w:after="0" w:line="240" w:lineRule="auto"/>
        <w:ind w:left="0" w:right="5" w:firstLine="0"/>
      </w:pPr>
      <w:r w:rsidRPr="0069272F">
        <w:t xml:space="preserve">Constitui objeto </w:t>
      </w:r>
      <w:r w:rsidR="00CC1256" w:rsidRPr="0069272F">
        <w:t xml:space="preserve">do </w:t>
      </w:r>
      <w:r w:rsidR="001F79DD" w:rsidRPr="0069272F">
        <w:t xml:space="preserve">presente </w:t>
      </w:r>
      <w:r w:rsidR="00CC1256" w:rsidRPr="0069272F">
        <w:t>PMI o recebimento de</w:t>
      </w:r>
      <w:r w:rsidRPr="0069272F">
        <w:t xml:space="preserve"> </w:t>
      </w:r>
      <w:r w:rsidR="00F81F4C" w:rsidRPr="0069272F">
        <w:t>P</w:t>
      </w:r>
      <w:r w:rsidRPr="0069272F">
        <w:t xml:space="preserve">rojeto(s) </w:t>
      </w:r>
      <w:bookmarkStart w:id="0" w:name="_Hlk75160167"/>
      <w:r w:rsidRPr="0069272F">
        <w:t xml:space="preserve">para </w:t>
      </w:r>
      <w:r w:rsidR="00033285" w:rsidRPr="0069272F">
        <w:t>eventua</w:t>
      </w:r>
      <w:r w:rsidR="000B105A" w:rsidRPr="0069272F">
        <w:t xml:space="preserve">is negócios </w:t>
      </w:r>
      <w:r w:rsidR="000B105A" w:rsidRPr="00A15F57">
        <w:t>envolvendo</w:t>
      </w:r>
      <w:r w:rsidRPr="00A15F57">
        <w:t xml:space="preserve"> Empreendimentos de Geração Distribuída de fonte solar fotovoltaica</w:t>
      </w:r>
      <w:r w:rsidR="002E07F9" w:rsidRPr="00A15F57">
        <w:t xml:space="preserve"> – Usinas Fotovoltaicas</w:t>
      </w:r>
      <w:r w:rsidR="00FA2111" w:rsidRPr="00A15F57">
        <w:t xml:space="preserve"> (“</w:t>
      </w:r>
      <w:r w:rsidR="002E07F9" w:rsidRPr="00A15F57">
        <w:t>UFV</w:t>
      </w:r>
      <w:r w:rsidR="00FA2111" w:rsidRPr="00A15F57">
        <w:t>” ou “UFVs”)</w:t>
      </w:r>
      <w:r w:rsidRPr="00A15F57">
        <w:t>,</w:t>
      </w:r>
      <w:r w:rsidR="00F666EA">
        <w:t xml:space="preserve"> com conexão à Distribuidora Local prevista para os anos de 2021 e 2022,</w:t>
      </w:r>
      <w:r w:rsidRPr="00DB1664">
        <w:t xml:space="preserve"> com potência</w:t>
      </w:r>
      <w:r w:rsidR="000E385D" w:rsidRPr="00DB1664">
        <w:t xml:space="preserve"> total</w:t>
      </w:r>
      <w:r w:rsidRPr="00A15F57">
        <w:t xml:space="preserve"> </w:t>
      </w:r>
      <w:r w:rsidR="000E385D" w:rsidRPr="00A15F57">
        <w:t xml:space="preserve">individual de cada UFV, medida nos inversores, </w:t>
      </w:r>
      <w:r w:rsidRPr="00A15F57">
        <w:t xml:space="preserve">maior ou igual a 1 MW e menor ou igual a 5 MW, previsto(s) no Estado de Minas Gerais, nas modalidades de Geração Compartilhada, nos termos da Resolução Normativa Nº 482/2012 da Aneel, </w:t>
      </w:r>
      <w:r w:rsidR="00595EE4" w:rsidRPr="00A15F57">
        <w:t>conforme alterada</w:t>
      </w:r>
      <w:bookmarkEnd w:id="0"/>
      <w:r w:rsidRPr="00A15F57">
        <w:t xml:space="preserve">. </w:t>
      </w:r>
    </w:p>
    <w:p w14:paraId="50E61578" w14:textId="77777777" w:rsidR="00DC702F" w:rsidRPr="00A15F57" w:rsidRDefault="00DC702F" w:rsidP="005D6E66">
      <w:pPr>
        <w:pStyle w:val="PargrafodaLista"/>
        <w:spacing w:after="0" w:line="240" w:lineRule="auto"/>
        <w:ind w:left="0" w:right="5" w:firstLine="0"/>
      </w:pPr>
    </w:p>
    <w:p w14:paraId="6EF30635" w14:textId="62FD16E1" w:rsidR="002D06AC" w:rsidRPr="00A15F57" w:rsidRDefault="003B0E64" w:rsidP="005D6E66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left"/>
        <w:rPr>
          <w:b/>
          <w:u w:val="single"/>
        </w:rPr>
      </w:pPr>
      <w:r w:rsidRPr="00A15F57">
        <w:rPr>
          <w:b/>
          <w:u w:val="single"/>
        </w:rPr>
        <w:t xml:space="preserve">PROPONENTES </w:t>
      </w:r>
      <w:r w:rsidR="004D4C32" w:rsidRPr="00A15F57">
        <w:rPr>
          <w:b/>
          <w:u w:val="single"/>
        </w:rPr>
        <w:t xml:space="preserve">E PROJETOS </w:t>
      </w:r>
      <w:r w:rsidRPr="00A15F57">
        <w:rPr>
          <w:b/>
          <w:u w:val="single"/>
        </w:rPr>
        <w:t>ELEGÍVEIS</w:t>
      </w:r>
    </w:p>
    <w:p w14:paraId="2D92D29E" w14:textId="77777777" w:rsidR="002D06AC" w:rsidRPr="00A15F57" w:rsidRDefault="002D06AC" w:rsidP="005D6E66">
      <w:pPr>
        <w:pStyle w:val="PargrafodaLista"/>
        <w:spacing w:after="0" w:line="240" w:lineRule="auto"/>
        <w:ind w:firstLine="0"/>
        <w:jc w:val="left"/>
        <w:rPr>
          <w:b/>
        </w:rPr>
      </w:pPr>
    </w:p>
    <w:p w14:paraId="12DE2569" w14:textId="3D6264CD" w:rsidR="00C37234" w:rsidRPr="00A15F57" w:rsidRDefault="002D06AC" w:rsidP="00FF26DA">
      <w:pPr>
        <w:pStyle w:val="PargrafodaLista"/>
        <w:numPr>
          <w:ilvl w:val="1"/>
          <w:numId w:val="6"/>
        </w:numPr>
        <w:spacing w:after="0" w:line="240" w:lineRule="auto"/>
        <w:ind w:left="0" w:right="5" w:firstLine="0"/>
      </w:pPr>
      <w:r w:rsidRPr="00A15F57">
        <w:t>Poderão participar E</w:t>
      </w:r>
      <w:r w:rsidR="00C37234" w:rsidRPr="00A15F57">
        <w:t xml:space="preserve">mpresas que </w:t>
      </w:r>
      <w:r w:rsidR="000B105A" w:rsidRPr="00A15F57">
        <w:t>tenham</w:t>
      </w:r>
      <w:r w:rsidR="00C37234" w:rsidRPr="00A15F57">
        <w:t xml:space="preserve"> direitos sobre projetos de </w:t>
      </w:r>
      <w:r w:rsidR="00957F59" w:rsidRPr="00A15F57">
        <w:t>Geração Distribuída</w:t>
      </w:r>
      <w:r w:rsidR="00CC4B7D" w:rsidRPr="00A15F57">
        <w:t xml:space="preserve"> </w:t>
      </w:r>
      <w:r w:rsidR="00C37234" w:rsidRPr="00A15F57">
        <w:t xml:space="preserve">e que tenham </w:t>
      </w:r>
      <w:bookmarkStart w:id="1" w:name="_Hlk75365077"/>
      <w:r w:rsidR="00C37234" w:rsidRPr="00A15F57">
        <w:t xml:space="preserve">interesse </w:t>
      </w:r>
      <w:r w:rsidR="000B105A" w:rsidRPr="00A15F57">
        <w:t>em negociar</w:t>
      </w:r>
      <w:r w:rsidR="0069272F" w:rsidRPr="00A15F57">
        <w:t xml:space="preserve">, preferencialmente, </w:t>
      </w:r>
      <w:r w:rsidR="00520E16" w:rsidRPr="00A15F57">
        <w:t>100% (cem por cento) da participação nes</w:t>
      </w:r>
      <w:r w:rsidR="00FF26DA" w:rsidRPr="00A15F57">
        <w:t>tes projetos e/ou empreendimentos implantados</w:t>
      </w:r>
      <w:bookmarkEnd w:id="1"/>
      <w:r w:rsidR="00FF26DA" w:rsidRPr="00A15F57">
        <w:t xml:space="preserve"> </w:t>
      </w:r>
      <w:r w:rsidR="00C37234" w:rsidRPr="00A15F57">
        <w:t>(</w:t>
      </w:r>
      <w:r w:rsidR="008106E6" w:rsidRPr="00A15F57">
        <w:t>“</w:t>
      </w:r>
      <w:r w:rsidR="00C37234" w:rsidRPr="00A15F57">
        <w:t>Proponentes</w:t>
      </w:r>
      <w:r w:rsidR="008106E6" w:rsidRPr="00A15F57">
        <w:t>”</w:t>
      </w:r>
      <w:r w:rsidR="00C37234" w:rsidRPr="00A15F57">
        <w:t xml:space="preserve">). </w:t>
      </w:r>
    </w:p>
    <w:p w14:paraId="354224C6" w14:textId="77777777" w:rsidR="00972C2D" w:rsidRPr="005D6E66" w:rsidRDefault="00972C2D" w:rsidP="005D6E66">
      <w:pPr>
        <w:spacing w:after="0" w:line="240" w:lineRule="auto"/>
        <w:ind w:left="0" w:firstLine="0"/>
        <w:jc w:val="left"/>
      </w:pPr>
    </w:p>
    <w:p w14:paraId="20B609FB" w14:textId="16D7BCC0" w:rsidR="00FA2111" w:rsidRPr="005D6E66" w:rsidRDefault="00FE60E5" w:rsidP="005D6E66">
      <w:pPr>
        <w:pStyle w:val="PargrafodaLista"/>
        <w:numPr>
          <w:ilvl w:val="1"/>
          <w:numId w:val="6"/>
        </w:numPr>
        <w:spacing w:after="0" w:line="240" w:lineRule="auto"/>
        <w:ind w:left="0" w:right="5" w:firstLine="0"/>
      </w:pPr>
      <w:r w:rsidRPr="005D6E66">
        <w:t>Estão impedidos de participar deste PMI os agentes públicos estaduais, incluídos servidores e ocupantes de cargos comissionados da administração pública estadual, empregados da CEMIG, suas subsidiárias integrais e coligadas.</w:t>
      </w:r>
    </w:p>
    <w:p w14:paraId="7E861A08" w14:textId="77777777" w:rsidR="00FE60E5" w:rsidRPr="005D6E66" w:rsidRDefault="00FE60E5" w:rsidP="005D6E66">
      <w:pPr>
        <w:pStyle w:val="PargrafodaLista"/>
        <w:spacing w:after="0" w:line="240" w:lineRule="auto"/>
        <w:ind w:left="0" w:right="5" w:firstLine="0"/>
      </w:pPr>
    </w:p>
    <w:p w14:paraId="6A074B3B" w14:textId="1F3D545E" w:rsidR="006E6CA8" w:rsidRPr="005D6E66" w:rsidRDefault="00936AAD" w:rsidP="005D6E66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left"/>
        <w:rPr>
          <w:b/>
          <w:u w:val="single"/>
        </w:rPr>
      </w:pPr>
      <w:r w:rsidRPr="005D6E66">
        <w:rPr>
          <w:b/>
          <w:u w:val="single"/>
        </w:rPr>
        <w:t>RECEBIMENTO DAS CONTR</w:t>
      </w:r>
      <w:r w:rsidR="000B105A">
        <w:rPr>
          <w:b/>
          <w:u w:val="single"/>
        </w:rPr>
        <w:t>I</w:t>
      </w:r>
      <w:r w:rsidRPr="005D6E66">
        <w:rPr>
          <w:b/>
          <w:u w:val="single"/>
        </w:rPr>
        <w:t>BUIÇÕES</w:t>
      </w:r>
    </w:p>
    <w:p w14:paraId="5B748049" w14:textId="1F6A65EF" w:rsidR="004037D9" w:rsidRPr="005D6E66" w:rsidRDefault="004037D9" w:rsidP="005D6E66">
      <w:pPr>
        <w:pStyle w:val="PargrafodaLista"/>
        <w:spacing w:after="0" w:line="240" w:lineRule="auto"/>
        <w:ind w:left="0" w:right="5" w:firstLine="0"/>
      </w:pPr>
    </w:p>
    <w:p w14:paraId="5E5B99D4" w14:textId="24637D81" w:rsidR="00073968" w:rsidRPr="00A77E8D" w:rsidRDefault="004037D9" w:rsidP="005D6E66">
      <w:pPr>
        <w:pStyle w:val="PargrafodaLista"/>
        <w:numPr>
          <w:ilvl w:val="1"/>
          <w:numId w:val="6"/>
        </w:numPr>
        <w:spacing w:after="0" w:line="240" w:lineRule="auto"/>
        <w:ind w:left="0" w:right="5" w:firstLine="0"/>
      </w:pPr>
      <w:r w:rsidRPr="005D6E66">
        <w:t xml:space="preserve">Os Proponentes poderão </w:t>
      </w:r>
      <w:r w:rsidR="007E2F6D" w:rsidRPr="005D6E66">
        <w:t>manifestar</w:t>
      </w:r>
      <w:r w:rsidRPr="005D6E66">
        <w:t xml:space="preserve"> seu interesse</w:t>
      </w:r>
      <w:r w:rsidR="007E2F6D" w:rsidRPr="005D6E66">
        <w:t>,</w:t>
      </w:r>
      <w:r w:rsidRPr="005D6E66">
        <w:t xml:space="preserve"> apresentando os projetos à Cemig SIM, </w:t>
      </w:r>
      <w:r w:rsidR="007E2F6D" w:rsidRPr="005D6E66">
        <w:t xml:space="preserve">por meio de envio </w:t>
      </w:r>
      <w:r w:rsidR="007E2F6D" w:rsidRPr="00A77E8D">
        <w:t>de</w:t>
      </w:r>
      <w:r w:rsidRPr="00A77E8D">
        <w:t xml:space="preserve"> Carta Proposta</w:t>
      </w:r>
      <w:r w:rsidR="007E2F6D" w:rsidRPr="00A77E8D">
        <w:t>,</w:t>
      </w:r>
      <w:r w:rsidRPr="00A77E8D">
        <w:t xml:space="preserve"> nos termos do Anexo I</w:t>
      </w:r>
      <w:r w:rsidR="00936AAD" w:rsidRPr="00A77E8D">
        <w:t>.</w:t>
      </w:r>
    </w:p>
    <w:p w14:paraId="17D279CF" w14:textId="77777777" w:rsidR="00493FDA" w:rsidRPr="005D6E66" w:rsidRDefault="00493FDA" w:rsidP="00493FDA">
      <w:pPr>
        <w:pStyle w:val="PargrafodaLista"/>
        <w:spacing w:after="0" w:line="240" w:lineRule="auto"/>
        <w:ind w:left="0" w:right="5" w:firstLine="0"/>
      </w:pPr>
    </w:p>
    <w:p w14:paraId="7B2952F2" w14:textId="0264A154" w:rsidR="00073968" w:rsidRPr="005D6E66" w:rsidRDefault="00C37234" w:rsidP="005D6E66">
      <w:pPr>
        <w:pStyle w:val="PargrafodaLista"/>
        <w:numPr>
          <w:ilvl w:val="1"/>
          <w:numId w:val="6"/>
        </w:numPr>
        <w:spacing w:after="0" w:line="240" w:lineRule="auto"/>
        <w:ind w:left="0" w:right="5" w:firstLine="0"/>
      </w:pPr>
      <w:r w:rsidRPr="005D6E66">
        <w:t xml:space="preserve">As </w:t>
      </w:r>
      <w:r w:rsidR="001A5B99" w:rsidRPr="005D6E66">
        <w:t>Cartas Propostas</w:t>
      </w:r>
      <w:r w:rsidRPr="005D6E66">
        <w:t xml:space="preserve"> deverão obrigatoriamente indicar o valor proposto pel</w:t>
      </w:r>
      <w:r w:rsidR="00C60B39" w:rsidRPr="005D6E66">
        <w:t>o</w:t>
      </w:r>
      <w:r w:rsidRPr="005D6E66">
        <w:t xml:space="preserve"> </w:t>
      </w:r>
      <w:r w:rsidR="00CC4B7D" w:rsidRPr="005D6E66">
        <w:t>Proponente</w:t>
      </w:r>
      <w:r w:rsidRPr="005D6E66">
        <w:t xml:space="preserve"> para a negociação do</w:t>
      </w:r>
      <w:r w:rsidR="00C60B39" w:rsidRPr="005D6E66">
        <w:t>(</w:t>
      </w:r>
      <w:r w:rsidRPr="005D6E66">
        <w:t>s</w:t>
      </w:r>
      <w:r w:rsidR="00C60B39" w:rsidRPr="005D6E66">
        <w:t>)</w:t>
      </w:r>
      <w:r w:rsidRPr="005D6E66">
        <w:t xml:space="preserve"> </w:t>
      </w:r>
      <w:r w:rsidR="00CC4B7D" w:rsidRPr="005D6E66">
        <w:t>P</w:t>
      </w:r>
      <w:r w:rsidRPr="005D6E66">
        <w:t>rojeto</w:t>
      </w:r>
      <w:r w:rsidR="00C60B39" w:rsidRPr="005D6E66">
        <w:t>(</w:t>
      </w:r>
      <w:r w:rsidRPr="005D6E66">
        <w:t>s</w:t>
      </w:r>
      <w:r w:rsidR="00C60B39" w:rsidRPr="005D6E66">
        <w:t>)</w:t>
      </w:r>
      <w:r w:rsidR="00CC4B7D" w:rsidRPr="005D6E66">
        <w:t xml:space="preserve"> Ofertado</w:t>
      </w:r>
      <w:r w:rsidR="00C60B39" w:rsidRPr="005D6E66">
        <w:t>(</w:t>
      </w:r>
      <w:r w:rsidR="00CC4B7D" w:rsidRPr="005D6E66">
        <w:t>s</w:t>
      </w:r>
      <w:r w:rsidR="00C60B39" w:rsidRPr="005D6E66">
        <w:t>)</w:t>
      </w:r>
      <w:r w:rsidRPr="005D6E66">
        <w:t xml:space="preserve">. </w:t>
      </w:r>
      <w:r w:rsidR="00281BB0" w:rsidRPr="005D6E66">
        <w:t>O valor proposto</w:t>
      </w:r>
      <w:r w:rsidR="00C60B39" w:rsidRPr="005D6E66">
        <w:t xml:space="preserve"> para cada Projeto Ofertado</w:t>
      </w:r>
      <w:r w:rsidR="00281BB0" w:rsidRPr="005D6E66">
        <w:t xml:space="preserve"> deve</w:t>
      </w:r>
      <w:r w:rsidR="00FF26DA">
        <w:t>rá</w:t>
      </w:r>
      <w:r w:rsidR="00281BB0" w:rsidRPr="005D6E66">
        <w:t xml:space="preserve"> conter todos os custos para implementação, conexão, testes e comissionamento</w:t>
      </w:r>
      <w:r w:rsidR="00C60B39" w:rsidRPr="005D6E66">
        <w:t xml:space="preserve"> do Projeto Ofertado</w:t>
      </w:r>
      <w:r w:rsidR="00281BB0" w:rsidRPr="005D6E66">
        <w:t xml:space="preserve">, de forma que não existam valores residuais ou pendências de construção da UFV.   </w:t>
      </w:r>
    </w:p>
    <w:p w14:paraId="7B60148F" w14:textId="77777777" w:rsidR="00073968" w:rsidRPr="005D6E66" w:rsidRDefault="00C37234" w:rsidP="005D6E66">
      <w:pPr>
        <w:spacing w:after="0" w:line="240" w:lineRule="auto"/>
        <w:ind w:left="283" w:firstLine="0"/>
        <w:jc w:val="left"/>
      </w:pPr>
      <w:r w:rsidRPr="005D6E66">
        <w:t xml:space="preserve"> </w:t>
      </w:r>
    </w:p>
    <w:p w14:paraId="30019B86" w14:textId="628AC697" w:rsidR="00073968" w:rsidRPr="005D6E66" w:rsidRDefault="00C37234" w:rsidP="005D6E66">
      <w:pPr>
        <w:pStyle w:val="PargrafodaLista"/>
        <w:numPr>
          <w:ilvl w:val="1"/>
          <w:numId w:val="6"/>
        </w:numPr>
        <w:spacing w:after="0" w:line="240" w:lineRule="auto"/>
        <w:ind w:left="0" w:right="5" w:firstLine="0"/>
      </w:pPr>
      <w:r w:rsidRPr="005D6E66">
        <w:t xml:space="preserve">Somente serão consideradas </w:t>
      </w:r>
      <w:r w:rsidR="00763B26" w:rsidRPr="005D6E66">
        <w:t>no presente PMI</w:t>
      </w:r>
      <w:r w:rsidRPr="005D6E66">
        <w:t xml:space="preserve"> </w:t>
      </w:r>
      <w:r w:rsidR="001A5B99" w:rsidRPr="005D6E66">
        <w:t>as Cartas Propostas</w:t>
      </w:r>
      <w:r w:rsidRPr="005D6E66">
        <w:t xml:space="preserve">: </w:t>
      </w:r>
    </w:p>
    <w:p w14:paraId="17647F0B" w14:textId="77777777" w:rsidR="00C37234" w:rsidRPr="005D6E66" w:rsidRDefault="00C37234" w:rsidP="005D6E66">
      <w:pPr>
        <w:pStyle w:val="PargrafodaLista"/>
        <w:spacing w:after="0" w:line="240" w:lineRule="auto"/>
        <w:ind w:left="0" w:right="5" w:firstLine="0"/>
      </w:pPr>
    </w:p>
    <w:p w14:paraId="4269AD8C" w14:textId="3615F48B" w:rsidR="001A5B99" w:rsidRDefault="00C37234" w:rsidP="005D6E66">
      <w:pPr>
        <w:numPr>
          <w:ilvl w:val="1"/>
          <w:numId w:val="1"/>
        </w:numPr>
        <w:spacing w:after="0" w:line="240" w:lineRule="auto"/>
        <w:ind w:hanging="360"/>
      </w:pPr>
      <w:r w:rsidRPr="005D6E66">
        <w:t>que estejam devidamente assinadas pelo representante legal d</w:t>
      </w:r>
      <w:r w:rsidR="00CC4B7D" w:rsidRPr="005D6E66">
        <w:t>o</w:t>
      </w:r>
      <w:r w:rsidRPr="005D6E66">
        <w:t xml:space="preserve"> </w:t>
      </w:r>
      <w:r w:rsidR="00CC4B7D" w:rsidRPr="005D6E66">
        <w:t>Proponente</w:t>
      </w:r>
      <w:r w:rsidR="001A5B99" w:rsidRPr="005D6E66">
        <w:t xml:space="preserve">, sendo aceita a sua assinatura em formato eletrônico e/ou por meio de </w:t>
      </w:r>
      <w:r w:rsidR="001A5B99" w:rsidRPr="005D6E66">
        <w:lastRenderedPageBreak/>
        <w:t>certificados eletrônicos, inclusive os que utilizem certificados não emitidos pela ICP-Brasil, nos termos do art. 12, § 2º, da Medida Provisória nº 2.200-2, de 24/08/2001;</w:t>
      </w:r>
    </w:p>
    <w:p w14:paraId="1E361BE0" w14:textId="47788B71" w:rsidR="00EE668C" w:rsidRDefault="00EE668C" w:rsidP="00EE668C">
      <w:pPr>
        <w:pStyle w:val="PargrafodaLista"/>
        <w:numPr>
          <w:ilvl w:val="1"/>
          <w:numId w:val="1"/>
        </w:numPr>
        <w:spacing w:after="0" w:line="240" w:lineRule="auto"/>
        <w:ind w:right="5" w:hanging="360"/>
      </w:pPr>
      <w:r>
        <w:t>que estejam acompanhadas de</w:t>
      </w:r>
      <w:r w:rsidRPr="005D6E66">
        <w:t xml:space="preserve"> documento que comprove a representação legal da empresa (contrato social; alteração contratual, etc.) por parte do responsável pela assinatura dos documentos.</w:t>
      </w:r>
    </w:p>
    <w:p w14:paraId="4DC8FB04" w14:textId="6105C9D6" w:rsidR="00073968" w:rsidRPr="005D6E66" w:rsidRDefault="00C37234" w:rsidP="005D6E66">
      <w:pPr>
        <w:numPr>
          <w:ilvl w:val="1"/>
          <w:numId w:val="1"/>
        </w:numPr>
        <w:spacing w:after="0" w:line="240" w:lineRule="auto"/>
        <w:ind w:hanging="360"/>
      </w:pPr>
      <w:r w:rsidRPr="005D6E66">
        <w:t>que forem</w:t>
      </w:r>
      <w:r w:rsidR="00191723" w:rsidRPr="005D6E66">
        <w:t xml:space="preserve"> protocoladas via e-mail no endereço eletrônico</w:t>
      </w:r>
      <w:r w:rsidR="00FA7F29" w:rsidRPr="005D6E66">
        <w:t>:</w:t>
      </w:r>
      <w:r w:rsidR="00191723" w:rsidRPr="005D6E66">
        <w:t xml:space="preserve"> </w:t>
      </w:r>
      <w:hyperlink r:id="rId8" w:history="1">
        <w:r w:rsidR="00FB5578" w:rsidRPr="00B41E7C">
          <w:rPr>
            <w:rStyle w:val="Hyperlink"/>
          </w:rPr>
          <w:t>pmi@cemigsim.com.br</w:t>
        </w:r>
      </w:hyperlink>
      <w:r w:rsidR="00FB5578">
        <w:t xml:space="preserve"> </w:t>
      </w:r>
      <w:r w:rsidR="00191723" w:rsidRPr="005D6E66">
        <w:t xml:space="preserve">até a data limite de </w:t>
      </w:r>
      <w:r w:rsidR="00FB5578" w:rsidRPr="002C46A3">
        <w:rPr>
          <w:color w:val="auto"/>
        </w:rPr>
        <w:t>25/08/202</w:t>
      </w:r>
      <w:r w:rsidR="00FB5578">
        <w:rPr>
          <w:color w:val="auto"/>
        </w:rPr>
        <w:t>1.</w:t>
      </w:r>
    </w:p>
    <w:p w14:paraId="3252B04E" w14:textId="77777777" w:rsidR="00073968" w:rsidRPr="005D6E66" w:rsidRDefault="00C37234" w:rsidP="005D6E66">
      <w:pPr>
        <w:spacing w:after="0" w:line="240" w:lineRule="auto"/>
        <w:ind w:left="283" w:firstLine="0"/>
        <w:jc w:val="left"/>
      </w:pPr>
      <w:r w:rsidRPr="005D6E66">
        <w:t xml:space="preserve"> </w:t>
      </w:r>
    </w:p>
    <w:p w14:paraId="470CFE61" w14:textId="527FBD4B" w:rsidR="00CC4B7D" w:rsidRPr="005D6E66" w:rsidRDefault="00C37234" w:rsidP="005D6E66">
      <w:pPr>
        <w:pStyle w:val="PargrafodaLista"/>
        <w:numPr>
          <w:ilvl w:val="1"/>
          <w:numId w:val="6"/>
        </w:numPr>
        <w:spacing w:after="0" w:line="240" w:lineRule="auto"/>
        <w:ind w:left="0" w:right="5" w:firstLine="0"/>
      </w:pPr>
      <w:bookmarkStart w:id="2" w:name="_Ref74735702"/>
      <w:r w:rsidRPr="005D6E66">
        <w:t>Os Proponentes deverão apresentar</w:t>
      </w:r>
      <w:r w:rsidR="005054BC" w:rsidRPr="005D6E66">
        <w:t>, anex</w:t>
      </w:r>
      <w:r w:rsidR="00CC4B7D" w:rsidRPr="005D6E66">
        <w:t>os</w:t>
      </w:r>
      <w:r w:rsidR="005054BC" w:rsidRPr="005D6E66">
        <w:t xml:space="preserve"> à Carta Proposta</w:t>
      </w:r>
      <w:r w:rsidR="00CC4B7D" w:rsidRPr="005D6E66">
        <w:t>, os seguintes documentos:</w:t>
      </w:r>
      <w:bookmarkEnd w:id="2"/>
    </w:p>
    <w:p w14:paraId="098DD6CB" w14:textId="77777777" w:rsidR="00CC4B7D" w:rsidRPr="005D6E66" w:rsidRDefault="00CC4B7D" w:rsidP="005D6E66">
      <w:pPr>
        <w:pStyle w:val="PargrafodaLista"/>
        <w:spacing w:after="0" w:line="240" w:lineRule="auto"/>
        <w:ind w:left="0" w:right="5" w:firstLine="0"/>
      </w:pPr>
    </w:p>
    <w:p w14:paraId="6936AA99" w14:textId="56EBC650" w:rsidR="00CC4B7D" w:rsidRDefault="00265BF1" w:rsidP="005D6E66">
      <w:pPr>
        <w:numPr>
          <w:ilvl w:val="0"/>
          <w:numId w:val="15"/>
        </w:numPr>
        <w:spacing w:after="0" w:line="240" w:lineRule="auto"/>
      </w:pPr>
      <w:r w:rsidRPr="005D6E66">
        <w:t>Acordo de Confidencialidade</w:t>
      </w:r>
      <w:r w:rsidR="005054BC" w:rsidRPr="005D6E66">
        <w:t xml:space="preserve"> do</w:t>
      </w:r>
      <w:r w:rsidRPr="005D6E66">
        <w:t xml:space="preserve"> Anexo II devidamente preenchido </w:t>
      </w:r>
      <w:r w:rsidR="005054BC" w:rsidRPr="005D6E66">
        <w:t>e assinado pelos seus representantes legais, com firma reconhecida ou assinatura eletrônica</w:t>
      </w:r>
      <w:r w:rsidR="00CC4B7D" w:rsidRPr="005D6E66">
        <w:t>;</w:t>
      </w:r>
    </w:p>
    <w:p w14:paraId="46D1F0BC" w14:textId="77777777" w:rsidR="00FF26DA" w:rsidRPr="005D6E66" w:rsidRDefault="00FF26DA" w:rsidP="00A15F57">
      <w:pPr>
        <w:spacing w:after="0" w:line="240" w:lineRule="auto"/>
        <w:ind w:left="787" w:firstLine="0"/>
      </w:pPr>
    </w:p>
    <w:p w14:paraId="6EBA2B33" w14:textId="2E23C3DB" w:rsidR="00EE668C" w:rsidRDefault="005054BC" w:rsidP="00FF26DA">
      <w:pPr>
        <w:numPr>
          <w:ilvl w:val="0"/>
          <w:numId w:val="15"/>
        </w:numPr>
        <w:spacing w:after="0" w:line="240" w:lineRule="auto"/>
      </w:pPr>
      <w:r w:rsidRPr="005D6E66">
        <w:t>Premissário</w:t>
      </w:r>
      <w:r w:rsidR="00CC4B7D" w:rsidRPr="005D6E66">
        <w:t>,</w:t>
      </w:r>
      <w:r w:rsidR="00C37234" w:rsidRPr="005D6E66">
        <w:t xml:space="preserve"> conforme modelo constante do Anexo </w:t>
      </w:r>
      <w:r w:rsidR="001A5B99" w:rsidRPr="005D6E66">
        <w:t>I</w:t>
      </w:r>
      <w:r w:rsidR="00EE668C">
        <w:t>II</w:t>
      </w:r>
      <w:r w:rsidR="00C60B39" w:rsidRPr="005D6E66">
        <w:t>,</w:t>
      </w:r>
      <w:r w:rsidR="00C37234" w:rsidRPr="005D6E66">
        <w:t xml:space="preserve"> devidamente preenchido com as informações do</w:t>
      </w:r>
      <w:r w:rsidR="00C60B39" w:rsidRPr="005D6E66">
        <w:t xml:space="preserve"> Projeto Ofertado</w:t>
      </w:r>
      <w:r w:rsidR="00B44D9F" w:rsidRPr="005D6E66">
        <w:t>, devendo ser a ele anexado os seguintes documentos:</w:t>
      </w:r>
    </w:p>
    <w:p w14:paraId="28E9FE5E" w14:textId="77777777" w:rsidR="00FF26DA" w:rsidRPr="005D6E66" w:rsidRDefault="00FF26DA" w:rsidP="00A15F57">
      <w:pPr>
        <w:spacing w:after="0" w:line="240" w:lineRule="auto"/>
        <w:ind w:left="787" w:firstLine="0"/>
      </w:pPr>
    </w:p>
    <w:p w14:paraId="09A38B3C" w14:textId="77777777" w:rsidR="00B44D9F" w:rsidRPr="005D6E66" w:rsidRDefault="0040040B" w:rsidP="005D6E66">
      <w:pPr>
        <w:pStyle w:val="PargrafodaLista"/>
        <w:numPr>
          <w:ilvl w:val="0"/>
          <w:numId w:val="20"/>
        </w:numPr>
        <w:spacing w:after="0" w:line="240" w:lineRule="auto"/>
        <w:ind w:left="1418" w:hanging="284"/>
      </w:pPr>
      <w:bookmarkStart w:id="3" w:name="_Ref74735600"/>
      <w:r w:rsidRPr="005D6E66">
        <w:t>P</w:t>
      </w:r>
      <w:r w:rsidR="00264BD0" w:rsidRPr="005D6E66">
        <w:t>vsyst, com base de dados do Atlas solarímetrico na modalidade P90. A Simulação do Pvsyst deverá conter todas as perdas, de forma que retrate a realidade operacional da Usina</w:t>
      </w:r>
      <w:r w:rsidR="00B44D9F" w:rsidRPr="005D6E66">
        <w:t>;</w:t>
      </w:r>
      <w:bookmarkEnd w:id="3"/>
    </w:p>
    <w:p w14:paraId="3A437478" w14:textId="2371E15F" w:rsidR="00B44D9F" w:rsidRPr="005D6E66" w:rsidRDefault="00B24913" w:rsidP="005D6E66">
      <w:pPr>
        <w:pStyle w:val="PargrafodaLista"/>
        <w:numPr>
          <w:ilvl w:val="0"/>
          <w:numId w:val="20"/>
        </w:numPr>
        <w:spacing w:after="0" w:line="240" w:lineRule="auto"/>
        <w:ind w:left="1418" w:hanging="284"/>
      </w:pPr>
      <w:bookmarkStart w:id="4" w:name="_Ref74735602"/>
      <w:r w:rsidRPr="005D6E66">
        <w:t>Pré</w:t>
      </w:r>
      <w:r w:rsidR="00B44D9F" w:rsidRPr="005D6E66">
        <w:t>-p</w:t>
      </w:r>
      <w:r w:rsidRPr="005D6E66">
        <w:t>rojeto</w:t>
      </w:r>
      <w:r w:rsidR="00B44D9F" w:rsidRPr="005D6E66">
        <w:t>;</w:t>
      </w:r>
      <w:bookmarkEnd w:id="4"/>
    </w:p>
    <w:p w14:paraId="56D2BB4D" w14:textId="53EC186D" w:rsidR="00B44D9F" w:rsidRPr="005D6E66" w:rsidRDefault="00B24913" w:rsidP="005D6E66">
      <w:pPr>
        <w:pStyle w:val="PargrafodaLista"/>
        <w:numPr>
          <w:ilvl w:val="0"/>
          <w:numId w:val="20"/>
        </w:numPr>
        <w:spacing w:after="0" w:line="240" w:lineRule="auto"/>
        <w:ind w:left="1418" w:hanging="284"/>
      </w:pPr>
      <w:bookmarkStart w:id="5" w:name="_Ref74735605"/>
      <w:r w:rsidRPr="005D6E66">
        <w:t>Parecer de Acesso</w:t>
      </w:r>
      <w:r w:rsidR="00B44D9F" w:rsidRPr="005D6E66">
        <w:t>;</w:t>
      </w:r>
      <w:bookmarkEnd w:id="5"/>
    </w:p>
    <w:p w14:paraId="17CEB3E8" w14:textId="231ABDB2" w:rsidR="00B24913" w:rsidRPr="005D6E66" w:rsidRDefault="00B24913" w:rsidP="005D6E66">
      <w:pPr>
        <w:pStyle w:val="PargrafodaLista"/>
        <w:numPr>
          <w:ilvl w:val="0"/>
          <w:numId w:val="20"/>
        </w:numPr>
        <w:spacing w:after="0" w:line="240" w:lineRule="auto"/>
        <w:ind w:left="1418" w:hanging="284"/>
      </w:pPr>
      <w:bookmarkStart w:id="6" w:name="_Ref74735610"/>
      <w:r w:rsidRPr="005D6E66">
        <w:t xml:space="preserve">Memorial descritivo </w:t>
      </w:r>
      <w:r w:rsidR="00B44D9F" w:rsidRPr="005D6E66">
        <w:t>apresentado no momento de aquisição do Parecer de Acesso;</w:t>
      </w:r>
      <w:bookmarkEnd w:id="6"/>
      <w:r w:rsidR="00B44D9F" w:rsidRPr="005D6E66">
        <w:t xml:space="preserve"> </w:t>
      </w:r>
    </w:p>
    <w:p w14:paraId="0E50357A" w14:textId="77777777" w:rsidR="005D6E66" w:rsidRPr="005D6E66" w:rsidRDefault="005D6E66" w:rsidP="005D6E66">
      <w:pPr>
        <w:pStyle w:val="PargrafodaLista"/>
        <w:spacing w:after="0" w:line="240" w:lineRule="auto"/>
        <w:ind w:left="0" w:right="5" w:firstLine="0"/>
      </w:pPr>
    </w:p>
    <w:p w14:paraId="0350DBDC" w14:textId="371ED060" w:rsidR="0013108D" w:rsidRPr="005D6E66" w:rsidRDefault="0013108D" w:rsidP="00E05EEC">
      <w:pPr>
        <w:pStyle w:val="PargrafodaLista"/>
        <w:numPr>
          <w:ilvl w:val="1"/>
          <w:numId w:val="6"/>
        </w:numPr>
        <w:spacing w:after="0" w:line="240" w:lineRule="auto"/>
        <w:ind w:left="0" w:right="5" w:firstLine="0"/>
      </w:pPr>
      <w:r w:rsidRPr="005D6E66">
        <w:t xml:space="preserve">Esclarecimentos adicionais sobre este PMI poderão ser obtidos através de solicitação enviada ao e-mail </w:t>
      </w:r>
      <w:hyperlink r:id="rId9" w:history="1">
        <w:r w:rsidR="00FB5578" w:rsidRPr="00B41E7C">
          <w:rPr>
            <w:rStyle w:val="Hyperlink"/>
          </w:rPr>
          <w:t>pmi@cemigsim.com.br</w:t>
        </w:r>
      </w:hyperlink>
      <w:r w:rsidR="00FB5578">
        <w:t xml:space="preserve">, </w:t>
      </w:r>
      <w:r w:rsidRPr="005D6E66">
        <w:t>em até 10 (dez) dias úteis antes do término do prazo estabelecido para a apresentação das respectivas manifestações.</w:t>
      </w:r>
    </w:p>
    <w:p w14:paraId="500F2950" w14:textId="77777777" w:rsidR="0013108D" w:rsidRPr="005D6E66" w:rsidRDefault="0013108D" w:rsidP="005D6E66">
      <w:pPr>
        <w:pStyle w:val="PargrafodaLista"/>
        <w:spacing w:after="0" w:line="240" w:lineRule="auto"/>
        <w:ind w:left="0" w:right="5" w:firstLine="0"/>
      </w:pPr>
    </w:p>
    <w:p w14:paraId="70B0CA36" w14:textId="77777777" w:rsidR="0013108D" w:rsidRPr="005D6E66" w:rsidRDefault="0013108D" w:rsidP="005D6E66">
      <w:pPr>
        <w:pStyle w:val="PargrafodaLista"/>
        <w:numPr>
          <w:ilvl w:val="1"/>
          <w:numId w:val="6"/>
        </w:numPr>
        <w:spacing w:after="0" w:line="240" w:lineRule="auto"/>
        <w:ind w:left="0" w:right="5" w:firstLine="0"/>
      </w:pPr>
      <w:r w:rsidRPr="005D6E66">
        <w:t>Não serão analisados pedidos de informações realizados posteriormente ao término do prazo previsto acima.</w:t>
      </w:r>
    </w:p>
    <w:p w14:paraId="494A7CE4" w14:textId="77777777" w:rsidR="0013108D" w:rsidRPr="005D6E66" w:rsidRDefault="0013108D" w:rsidP="005D6E66">
      <w:pPr>
        <w:pStyle w:val="PargrafodaLista"/>
        <w:spacing w:after="0" w:line="240" w:lineRule="auto"/>
        <w:ind w:left="0" w:right="5" w:firstLine="0"/>
      </w:pPr>
    </w:p>
    <w:p w14:paraId="49A619A9" w14:textId="77777777" w:rsidR="0013108D" w:rsidRPr="005D6E66" w:rsidRDefault="0013108D" w:rsidP="005D6E66">
      <w:pPr>
        <w:pStyle w:val="PargrafodaLista"/>
        <w:numPr>
          <w:ilvl w:val="1"/>
          <w:numId w:val="6"/>
        </w:numPr>
        <w:spacing w:after="0" w:line="240" w:lineRule="auto"/>
        <w:ind w:left="0" w:right="5" w:firstLine="0"/>
      </w:pPr>
      <w:r w:rsidRPr="005D6E66">
        <w:t>A Cemig SIM terá o prazo de até 5 (cinco) dias úteis, contados do recebimento do pedido de esclarecimentos, para apresentar, por e-mail, a resposta aos esclarecimentos solicitados.</w:t>
      </w:r>
    </w:p>
    <w:p w14:paraId="4EDB8F72" w14:textId="730F9ED5" w:rsidR="00936AAD" w:rsidRDefault="00936AAD" w:rsidP="005D6E66">
      <w:pPr>
        <w:pStyle w:val="PargrafodaLista"/>
        <w:spacing w:after="0" w:line="240" w:lineRule="auto"/>
        <w:ind w:left="0" w:right="5" w:firstLine="0"/>
      </w:pPr>
    </w:p>
    <w:p w14:paraId="32374438" w14:textId="77777777" w:rsidR="00936AAD" w:rsidRPr="005D6E66" w:rsidRDefault="00936AAD" w:rsidP="005D6E66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left"/>
        <w:rPr>
          <w:b/>
          <w:u w:val="single"/>
        </w:rPr>
      </w:pPr>
      <w:r w:rsidRPr="005D6E66">
        <w:rPr>
          <w:b/>
          <w:u w:val="single"/>
        </w:rPr>
        <w:t>CRONOGRAMA</w:t>
      </w:r>
    </w:p>
    <w:p w14:paraId="0D40E898" w14:textId="77777777" w:rsidR="00936AAD" w:rsidRPr="005D6E66" w:rsidRDefault="00936AAD" w:rsidP="005D6E66">
      <w:pPr>
        <w:pStyle w:val="PargrafodaLista"/>
        <w:spacing w:after="0" w:line="240" w:lineRule="auto"/>
        <w:ind w:left="284" w:firstLine="0"/>
        <w:jc w:val="left"/>
        <w:rPr>
          <w:b/>
          <w:u w:val="single"/>
        </w:rPr>
      </w:pPr>
    </w:p>
    <w:p w14:paraId="0E27D74E" w14:textId="77777777" w:rsidR="00936AAD" w:rsidRPr="002C46A3" w:rsidRDefault="00936AAD" w:rsidP="005D6E66">
      <w:pPr>
        <w:pStyle w:val="PargrafodaLista"/>
        <w:numPr>
          <w:ilvl w:val="1"/>
          <w:numId w:val="6"/>
        </w:numPr>
        <w:spacing w:after="0" w:line="240" w:lineRule="auto"/>
        <w:ind w:left="0" w:right="5" w:firstLine="0"/>
        <w:rPr>
          <w:color w:val="auto"/>
        </w:rPr>
      </w:pPr>
      <w:r w:rsidRPr="002C46A3">
        <w:rPr>
          <w:color w:val="auto"/>
        </w:rPr>
        <w:t>O Presente PMI seguirá o seguinte cronograma:</w:t>
      </w:r>
    </w:p>
    <w:p w14:paraId="297B74C6" w14:textId="77777777" w:rsidR="00936AAD" w:rsidRPr="002C46A3" w:rsidRDefault="00936AAD" w:rsidP="005D6E66">
      <w:pPr>
        <w:spacing w:after="0" w:line="240" w:lineRule="auto"/>
        <w:ind w:right="5"/>
        <w:rPr>
          <w:color w:val="auto"/>
        </w:rPr>
      </w:pPr>
    </w:p>
    <w:p w14:paraId="5ABC850E" w14:textId="506CEB7D" w:rsidR="0013108D" w:rsidRPr="002C46A3" w:rsidRDefault="00936AAD" w:rsidP="005D6E66">
      <w:pPr>
        <w:pStyle w:val="PargrafodaLista"/>
        <w:numPr>
          <w:ilvl w:val="0"/>
          <w:numId w:val="36"/>
        </w:numPr>
        <w:spacing w:after="0" w:line="240" w:lineRule="auto"/>
        <w:rPr>
          <w:color w:val="auto"/>
        </w:rPr>
      </w:pPr>
      <w:r w:rsidRPr="002C46A3">
        <w:rPr>
          <w:color w:val="auto"/>
        </w:rPr>
        <w:t>Dia 25/06/2021 – Publicação no site da Cemig SIM</w:t>
      </w:r>
      <w:r w:rsidR="002C46A3" w:rsidRPr="002C46A3">
        <w:rPr>
          <w:color w:val="auto"/>
        </w:rPr>
        <w:t xml:space="preserve"> e jornais</w:t>
      </w:r>
      <w:r w:rsidR="0013108D" w:rsidRPr="002C46A3">
        <w:rPr>
          <w:color w:val="auto"/>
        </w:rPr>
        <w:t>;</w:t>
      </w:r>
    </w:p>
    <w:p w14:paraId="1151639C" w14:textId="2724996C" w:rsidR="0013108D" w:rsidRPr="002C46A3" w:rsidRDefault="00936AAD" w:rsidP="005D6E66">
      <w:pPr>
        <w:pStyle w:val="PargrafodaLista"/>
        <w:numPr>
          <w:ilvl w:val="0"/>
          <w:numId w:val="36"/>
        </w:numPr>
        <w:spacing w:after="0" w:line="240" w:lineRule="auto"/>
        <w:rPr>
          <w:color w:val="auto"/>
        </w:rPr>
      </w:pPr>
      <w:r w:rsidRPr="002C46A3">
        <w:rPr>
          <w:color w:val="auto"/>
        </w:rPr>
        <w:t xml:space="preserve">Dia </w:t>
      </w:r>
      <w:r w:rsidR="002C46A3" w:rsidRPr="002C46A3">
        <w:rPr>
          <w:color w:val="auto"/>
        </w:rPr>
        <w:t>11</w:t>
      </w:r>
      <w:r w:rsidRPr="002C46A3">
        <w:rPr>
          <w:color w:val="auto"/>
        </w:rPr>
        <w:t>/</w:t>
      </w:r>
      <w:r w:rsidR="002C46A3" w:rsidRPr="002C46A3">
        <w:rPr>
          <w:color w:val="auto"/>
        </w:rPr>
        <w:t>08</w:t>
      </w:r>
      <w:r w:rsidRPr="002C46A3">
        <w:rPr>
          <w:color w:val="auto"/>
        </w:rPr>
        <w:t>/2021 – Prazo máximo para pedidos de esclarecimentos</w:t>
      </w:r>
      <w:r w:rsidR="0013108D" w:rsidRPr="002C46A3">
        <w:rPr>
          <w:color w:val="auto"/>
        </w:rPr>
        <w:t>;</w:t>
      </w:r>
    </w:p>
    <w:p w14:paraId="202D6787" w14:textId="2A3C0988" w:rsidR="0013108D" w:rsidRPr="002C46A3" w:rsidRDefault="00936AAD" w:rsidP="005D6E66">
      <w:pPr>
        <w:pStyle w:val="PargrafodaLista"/>
        <w:numPr>
          <w:ilvl w:val="0"/>
          <w:numId w:val="36"/>
        </w:numPr>
        <w:spacing w:after="0" w:line="240" w:lineRule="auto"/>
        <w:rPr>
          <w:color w:val="auto"/>
        </w:rPr>
      </w:pPr>
      <w:r w:rsidRPr="002C46A3">
        <w:rPr>
          <w:color w:val="auto"/>
        </w:rPr>
        <w:t xml:space="preserve">Dia </w:t>
      </w:r>
      <w:r w:rsidR="002C46A3" w:rsidRPr="002C46A3">
        <w:rPr>
          <w:color w:val="auto"/>
        </w:rPr>
        <w:t>18</w:t>
      </w:r>
      <w:r w:rsidRPr="002C46A3">
        <w:rPr>
          <w:color w:val="auto"/>
        </w:rPr>
        <w:t>/</w:t>
      </w:r>
      <w:r w:rsidR="002C46A3" w:rsidRPr="002C46A3">
        <w:rPr>
          <w:color w:val="auto"/>
        </w:rPr>
        <w:t>08</w:t>
      </w:r>
      <w:r w:rsidRPr="002C46A3">
        <w:rPr>
          <w:color w:val="auto"/>
        </w:rPr>
        <w:t>/2021 – Prazo máximo para respostas aos esclarecimentos</w:t>
      </w:r>
      <w:r w:rsidR="0013108D" w:rsidRPr="002C46A3">
        <w:rPr>
          <w:color w:val="auto"/>
        </w:rPr>
        <w:t>;</w:t>
      </w:r>
    </w:p>
    <w:p w14:paraId="5BC41D82" w14:textId="3FAAF403" w:rsidR="00936AAD" w:rsidRPr="002C46A3" w:rsidRDefault="00936AAD" w:rsidP="005D6E66">
      <w:pPr>
        <w:pStyle w:val="PargrafodaLista"/>
        <w:numPr>
          <w:ilvl w:val="0"/>
          <w:numId w:val="36"/>
        </w:numPr>
        <w:spacing w:after="0" w:line="240" w:lineRule="auto"/>
        <w:rPr>
          <w:color w:val="auto"/>
        </w:rPr>
      </w:pPr>
      <w:r w:rsidRPr="002C46A3">
        <w:rPr>
          <w:color w:val="auto"/>
        </w:rPr>
        <w:t xml:space="preserve">Dia </w:t>
      </w:r>
      <w:r w:rsidR="002C46A3" w:rsidRPr="002C46A3">
        <w:rPr>
          <w:color w:val="auto"/>
        </w:rPr>
        <w:t>25</w:t>
      </w:r>
      <w:r w:rsidRPr="002C46A3">
        <w:rPr>
          <w:color w:val="auto"/>
        </w:rPr>
        <w:t>/</w:t>
      </w:r>
      <w:r w:rsidR="002C46A3" w:rsidRPr="002C46A3">
        <w:rPr>
          <w:color w:val="auto"/>
        </w:rPr>
        <w:t>08</w:t>
      </w:r>
      <w:r w:rsidRPr="002C46A3">
        <w:rPr>
          <w:color w:val="auto"/>
        </w:rPr>
        <w:t xml:space="preserve">/2021 – Prazo máximo para envio da manifestação de interesse </w:t>
      </w:r>
      <w:r w:rsidR="00FF26DA">
        <w:rPr>
          <w:color w:val="auto"/>
        </w:rPr>
        <w:t>por meio de</w:t>
      </w:r>
      <w:r w:rsidR="00FF26DA" w:rsidRPr="002C46A3">
        <w:rPr>
          <w:color w:val="auto"/>
        </w:rPr>
        <w:t xml:space="preserve"> </w:t>
      </w:r>
      <w:r w:rsidRPr="002C46A3">
        <w:rPr>
          <w:color w:val="auto"/>
        </w:rPr>
        <w:t>Carta Proposta</w:t>
      </w:r>
      <w:r w:rsidR="008F3AB3">
        <w:rPr>
          <w:color w:val="auto"/>
        </w:rPr>
        <w:t xml:space="preserve"> com os anexos previstos no item 4.4. acima</w:t>
      </w:r>
      <w:r w:rsidR="007E2F6D" w:rsidRPr="002C46A3">
        <w:rPr>
          <w:color w:val="auto"/>
        </w:rPr>
        <w:t>.</w:t>
      </w:r>
      <w:r w:rsidRPr="002C46A3">
        <w:rPr>
          <w:color w:val="auto"/>
        </w:rPr>
        <w:t xml:space="preserve"> </w:t>
      </w:r>
    </w:p>
    <w:p w14:paraId="3C7C7C17" w14:textId="77777777" w:rsidR="00936AAD" w:rsidRPr="005D6E66" w:rsidRDefault="00936AAD" w:rsidP="005D6E66">
      <w:pPr>
        <w:pStyle w:val="PargrafodaLista"/>
        <w:spacing w:after="0" w:line="240" w:lineRule="auto"/>
        <w:ind w:left="0" w:right="5" w:firstLine="0"/>
        <w:jc w:val="left"/>
      </w:pPr>
    </w:p>
    <w:p w14:paraId="46D14E7E" w14:textId="77777777" w:rsidR="006E6CA8" w:rsidRPr="005D6E66" w:rsidRDefault="006E6CA8" w:rsidP="005D6E66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left"/>
        <w:rPr>
          <w:b/>
          <w:u w:val="single"/>
        </w:rPr>
      </w:pPr>
      <w:r w:rsidRPr="005D6E66">
        <w:rPr>
          <w:b/>
          <w:u w:val="single"/>
        </w:rPr>
        <w:t xml:space="preserve">DISPOSIÇÕES GERAIS </w:t>
      </w:r>
    </w:p>
    <w:p w14:paraId="22B70BA4" w14:textId="45DFDA16" w:rsidR="00073968" w:rsidRPr="005D6E66" w:rsidRDefault="00C37234" w:rsidP="005D6E66">
      <w:pPr>
        <w:spacing w:after="0" w:line="240" w:lineRule="auto"/>
        <w:ind w:left="1491" w:firstLine="0"/>
        <w:jc w:val="left"/>
      </w:pPr>
      <w:r w:rsidRPr="005D6E66">
        <w:t xml:space="preserve"> </w:t>
      </w:r>
    </w:p>
    <w:p w14:paraId="3C4849ED" w14:textId="6F4995C0" w:rsidR="008E360D" w:rsidRPr="005D6E66" w:rsidRDefault="008E360D" w:rsidP="005D6E66">
      <w:pPr>
        <w:pStyle w:val="PargrafodaLista"/>
        <w:numPr>
          <w:ilvl w:val="1"/>
          <w:numId w:val="6"/>
        </w:numPr>
        <w:spacing w:after="0" w:line="240" w:lineRule="auto"/>
        <w:ind w:left="0" w:right="5" w:firstLine="0"/>
      </w:pPr>
      <w:r w:rsidRPr="005D6E66">
        <w:t xml:space="preserve">A Cemig SIM, a qualquer tempo e independentemente de prévio aviso, poderá: </w:t>
      </w:r>
    </w:p>
    <w:p w14:paraId="7502E9CC" w14:textId="77777777" w:rsidR="008E360D" w:rsidRPr="005D6E66" w:rsidRDefault="008E360D" w:rsidP="005D6E66">
      <w:pPr>
        <w:pStyle w:val="PargrafodaLista"/>
        <w:spacing w:after="0" w:line="240" w:lineRule="auto"/>
        <w:ind w:left="0" w:right="5" w:firstLine="0"/>
      </w:pPr>
    </w:p>
    <w:p w14:paraId="52F635CE" w14:textId="0EFEDD90" w:rsidR="008E360D" w:rsidRPr="005D6E66" w:rsidRDefault="00FB5578" w:rsidP="005D6E66">
      <w:pPr>
        <w:pStyle w:val="PargrafodaLista"/>
        <w:numPr>
          <w:ilvl w:val="0"/>
          <w:numId w:val="33"/>
        </w:numPr>
        <w:spacing w:after="0" w:line="240" w:lineRule="auto"/>
        <w:ind w:right="5"/>
      </w:pPr>
      <w:r>
        <w:t>A</w:t>
      </w:r>
      <w:r w:rsidR="008E360D" w:rsidRPr="005D6E66">
        <w:t>lterar, suspender ou revogar este PMI;</w:t>
      </w:r>
    </w:p>
    <w:p w14:paraId="1175F194" w14:textId="630AFD69" w:rsidR="008E360D" w:rsidRPr="005D6E66" w:rsidRDefault="00FB5578" w:rsidP="005D6E66">
      <w:pPr>
        <w:pStyle w:val="PargrafodaLista"/>
        <w:numPr>
          <w:ilvl w:val="0"/>
          <w:numId w:val="33"/>
        </w:numPr>
        <w:spacing w:after="0" w:line="240" w:lineRule="auto"/>
        <w:ind w:right="5"/>
      </w:pPr>
      <w:r>
        <w:t>C</w:t>
      </w:r>
      <w:r w:rsidR="008E360D" w:rsidRPr="005D6E66">
        <w:t xml:space="preserve">ontratar estudos técnicos alternativos ou complementares; </w:t>
      </w:r>
    </w:p>
    <w:p w14:paraId="3CC305C8" w14:textId="5866C0D6" w:rsidR="008E360D" w:rsidRPr="005D6E66" w:rsidRDefault="00FB5578" w:rsidP="005D6E66">
      <w:pPr>
        <w:pStyle w:val="PargrafodaLista"/>
        <w:numPr>
          <w:ilvl w:val="0"/>
          <w:numId w:val="33"/>
        </w:numPr>
        <w:spacing w:after="0" w:line="240" w:lineRule="auto"/>
        <w:ind w:right="5"/>
      </w:pPr>
      <w:r>
        <w:lastRenderedPageBreak/>
        <w:t>I</w:t>
      </w:r>
      <w:r w:rsidR="008E360D" w:rsidRPr="005D6E66">
        <w:t xml:space="preserve">niciar, em qualquer fase do PMI, o processo licitatório relativo ao objeto; </w:t>
      </w:r>
    </w:p>
    <w:p w14:paraId="5A7A43D3" w14:textId="1E5FE538" w:rsidR="008E360D" w:rsidRPr="005D6E66" w:rsidRDefault="00FB5578" w:rsidP="005D6E66">
      <w:pPr>
        <w:pStyle w:val="PargrafodaLista"/>
        <w:numPr>
          <w:ilvl w:val="0"/>
          <w:numId w:val="33"/>
        </w:numPr>
        <w:spacing w:after="0" w:line="240" w:lineRule="auto"/>
        <w:ind w:right="5"/>
      </w:pPr>
      <w:r>
        <w:t>A</w:t>
      </w:r>
      <w:r w:rsidR="008E360D" w:rsidRPr="005D6E66">
        <w:t xml:space="preserve">lterar os prazos e datas para cada uma das etapas deste procedimento; </w:t>
      </w:r>
    </w:p>
    <w:p w14:paraId="5C363D65" w14:textId="75BCA710" w:rsidR="008E360D" w:rsidRPr="005D6E66" w:rsidRDefault="00FB5578" w:rsidP="005D6E66">
      <w:pPr>
        <w:pStyle w:val="PargrafodaLista"/>
        <w:numPr>
          <w:ilvl w:val="0"/>
          <w:numId w:val="33"/>
        </w:numPr>
        <w:spacing w:after="0" w:line="240" w:lineRule="auto"/>
        <w:ind w:right="5"/>
      </w:pPr>
      <w:r>
        <w:t>S</w:t>
      </w:r>
      <w:r w:rsidR="008E360D" w:rsidRPr="005D6E66">
        <w:t>olicitar informações adicionais aos Proponentes quanto às manifestações encaminhadas a qualquer tempo</w:t>
      </w:r>
      <w:r w:rsidR="00426518">
        <w:t>.</w:t>
      </w:r>
    </w:p>
    <w:p w14:paraId="6CCEE71D" w14:textId="77777777" w:rsidR="00191723" w:rsidRPr="005D6E66" w:rsidRDefault="00191723" w:rsidP="005D6E66">
      <w:pPr>
        <w:pStyle w:val="PargrafodaLista"/>
        <w:spacing w:after="0" w:line="240" w:lineRule="auto"/>
        <w:ind w:left="0" w:right="5" w:firstLine="0"/>
      </w:pPr>
    </w:p>
    <w:p w14:paraId="523417BB" w14:textId="6CD42082" w:rsidR="00FA2111" w:rsidRDefault="00FA2111" w:rsidP="005D6E66">
      <w:pPr>
        <w:pStyle w:val="PargrafodaLista"/>
        <w:numPr>
          <w:ilvl w:val="1"/>
          <w:numId w:val="6"/>
        </w:numPr>
        <w:spacing w:after="0" w:line="240" w:lineRule="auto"/>
        <w:ind w:left="0" w:right="5" w:firstLine="0"/>
      </w:pPr>
      <w:r w:rsidRPr="005D6E66">
        <w:t xml:space="preserve">A Cemig SIM informa, desde já, que </w:t>
      </w:r>
      <w:r w:rsidR="005572DD">
        <w:t xml:space="preserve">em função do seu Planejamento Estratégico, </w:t>
      </w:r>
      <w:r w:rsidRPr="005D6E66">
        <w:t>a maturidade dos Projetos e data prevista para conexão de cada uma das UFVs à rede da Distribuidora Local</w:t>
      </w:r>
      <w:r w:rsidR="002C46A3">
        <w:t xml:space="preserve"> e condições de prestação de garantias</w:t>
      </w:r>
      <w:r w:rsidRPr="005D6E66">
        <w:t xml:space="preserve"> são fatores </w:t>
      </w:r>
      <w:r w:rsidR="005572DD">
        <w:t xml:space="preserve">de maior relevância </w:t>
      </w:r>
      <w:r w:rsidRPr="005D6E66">
        <w:t>para a avaliação dos Projetos</w:t>
      </w:r>
      <w:r w:rsidR="005572DD">
        <w:t>.</w:t>
      </w:r>
    </w:p>
    <w:p w14:paraId="57BA82D4" w14:textId="77777777" w:rsidR="00493FDA" w:rsidRPr="005D6E66" w:rsidRDefault="00493FDA" w:rsidP="00493FDA">
      <w:pPr>
        <w:pStyle w:val="PargrafodaLista"/>
        <w:spacing w:after="0" w:line="240" w:lineRule="auto"/>
        <w:ind w:left="0" w:right="5" w:firstLine="0"/>
      </w:pPr>
    </w:p>
    <w:p w14:paraId="37289C19" w14:textId="49873A39" w:rsidR="00585A52" w:rsidRPr="005D6E66" w:rsidRDefault="00585A52" w:rsidP="005D6E66">
      <w:pPr>
        <w:pStyle w:val="PargrafodaLista"/>
        <w:numPr>
          <w:ilvl w:val="1"/>
          <w:numId w:val="6"/>
        </w:numPr>
        <w:spacing w:after="0" w:line="240" w:lineRule="auto"/>
        <w:ind w:left="0" w:right="5" w:firstLine="0"/>
      </w:pPr>
      <w:r w:rsidRPr="005D6E66">
        <w:t>Após o recebimento das manifestações, a Cemig SIM, a seu exclusivo critério, de acordo com o seu interesse e julgamento de oportunidade, dará sequência às tratativas e negociações.</w:t>
      </w:r>
    </w:p>
    <w:p w14:paraId="05356E8B" w14:textId="77777777" w:rsidR="00EF2C90" w:rsidRPr="005D6E66" w:rsidRDefault="00EF2C90" w:rsidP="005D6E66">
      <w:pPr>
        <w:pStyle w:val="PargrafodaLista"/>
        <w:spacing w:after="0" w:line="240" w:lineRule="auto"/>
        <w:ind w:left="0" w:right="5" w:firstLine="0"/>
      </w:pPr>
    </w:p>
    <w:p w14:paraId="7A2CB492" w14:textId="6FE7C45D" w:rsidR="006E6CA8" w:rsidRPr="005D6E66" w:rsidRDefault="00C37234" w:rsidP="005D6E66">
      <w:pPr>
        <w:pStyle w:val="PargrafodaLista"/>
        <w:numPr>
          <w:ilvl w:val="1"/>
          <w:numId w:val="6"/>
        </w:numPr>
        <w:spacing w:after="0" w:line="240" w:lineRule="auto"/>
        <w:ind w:left="0" w:right="5" w:firstLine="0"/>
      </w:pPr>
      <w:r w:rsidRPr="005D6E66">
        <w:t xml:space="preserve">Os Proponentes deverão estar cientes de que a simples participação no </w:t>
      </w:r>
      <w:r w:rsidR="00191723" w:rsidRPr="005D6E66">
        <w:t>presente PMI</w:t>
      </w:r>
      <w:r w:rsidR="00EF2C90" w:rsidRPr="005D6E66">
        <w:t xml:space="preserve"> </w:t>
      </w:r>
      <w:r w:rsidRPr="005D6E66">
        <w:t>não cria vínculo ou obrigação entre as partes</w:t>
      </w:r>
      <w:r w:rsidR="006E6CA8" w:rsidRPr="005D6E66">
        <w:t xml:space="preserve">, nem vincula a Cemig SIM a qualquer obrigação ou compromisso de </w:t>
      </w:r>
      <w:r w:rsidR="007F613C" w:rsidRPr="005D6E66">
        <w:t xml:space="preserve">licitar ou contratar objeto decorrente do presente PMI, </w:t>
      </w:r>
      <w:r w:rsidR="006E6CA8" w:rsidRPr="005D6E66">
        <w:t>constitui</w:t>
      </w:r>
      <w:r w:rsidR="007F613C" w:rsidRPr="005D6E66">
        <w:t>r</w:t>
      </w:r>
      <w:r w:rsidR="006E6CA8" w:rsidRPr="005D6E66">
        <w:t xml:space="preserve"> sociedade</w:t>
      </w:r>
      <w:r w:rsidR="007F613C" w:rsidRPr="005D6E66">
        <w:t xml:space="preserve"> ou estabelecer </w:t>
      </w:r>
      <w:r w:rsidR="001F79DD" w:rsidRPr="005D6E66">
        <w:t>parceria</w:t>
      </w:r>
      <w:r w:rsidR="006E6CA8" w:rsidRPr="005D6E66">
        <w:t xml:space="preserve">. Com efeito, a </w:t>
      </w:r>
      <w:r w:rsidR="008E33E6" w:rsidRPr="005D6E66">
        <w:t>Cemig S</w:t>
      </w:r>
      <w:r w:rsidR="00575BAF">
        <w:t>IM</w:t>
      </w:r>
      <w:r w:rsidR="006E6CA8" w:rsidRPr="005D6E66">
        <w:t xml:space="preserve"> poderá, ou não, </w:t>
      </w:r>
      <w:r w:rsidR="00A36B3A" w:rsidRPr="005D6E66">
        <w:t>seguir com a execução dos P</w:t>
      </w:r>
      <w:r w:rsidR="006E6CA8" w:rsidRPr="005D6E66">
        <w:t>rojetos</w:t>
      </w:r>
      <w:r w:rsidR="00A36B3A" w:rsidRPr="005D6E66">
        <w:t xml:space="preserve"> </w:t>
      </w:r>
      <w:r w:rsidR="001F79DD" w:rsidRPr="005D6E66">
        <w:t>ou realizar licitação considerando as informações obtidas no presente PMI</w:t>
      </w:r>
      <w:r w:rsidR="006E6CA8" w:rsidRPr="005D6E66">
        <w:t xml:space="preserve">, conforme critérios de conveniência, estratégia e oportunidade corporativas. </w:t>
      </w:r>
    </w:p>
    <w:p w14:paraId="6F9447CC" w14:textId="77777777" w:rsidR="007F613C" w:rsidRPr="005D6E66" w:rsidRDefault="007F613C" w:rsidP="005D6E66">
      <w:pPr>
        <w:pStyle w:val="PargrafodaLista"/>
        <w:spacing w:after="0" w:line="240" w:lineRule="auto"/>
      </w:pPr>
    </w:p>
    <w:p w14:paraId="2DC129D7" w14:textId="20F01A75" w:rsidR="006E6CA8" w:rsidRPr="005D6E66" w:rsidRDefault="006E6CA8" w:rsidP="005D6E66">
      <w:pPr>
        <w:pStyle w:val="PargrafodaLista"/>
        <w:numPr>
          <w:ilvl w:val="1"/>
          <w:numId w:val="6"/>
        </w:numPr>
        <w:spacing w:after="0" w:line="240" w:lineRule="auto"/>
        <w:ind w:left="0" w:right="5" w:firstLine="0"/>
      </w:pPr>
      <w:r w:rsidRPr="005D6E66">
        <w:t xml:space="preserve">Será assegurado o sigilo dos projetos apresentados, nos termos do </w:t>
      </w:r>
      <w:r w:rsidR="00EF2C90" w:rsidRPr="005D6E66">
        <w:t>Acordo de Confidencialidade do Anexo II</w:t>
      </w:r>
      <w:r w:rsidRPr="005D6E66">
        <w:t xml:space="preserve">, observada a obrigação de permitir o acesso dessas informações aos órgãos de controle externo e interno.  </w:t>
      </w:r>
    </w:p>
    <w:p w14:paraId="776661C1" w14:textId="77777777" w:rsidR="006E6CA8" w:rsidRPr="005D6E66" w:rsidRDefault="006E6CA8" w:rsidP="005D6E66">
      <w:pPr>
        <w:pStyle w:val="PargrafodaLista"/>
        <w:spacing w:after="0" w:line="240" w:lineRule="auto"/>
      </w:pPr>
    </w:p>
    <w:p w14:paraId="6603718A" w14:textId="0A56276C" w:rsidR="005075A4" w:rsidRDefault="005075A4" w:rsidP="005D6E66">
      <w:pPr>
        <w:pStyle w:val="PargrafodaLista"/>
        <w:numPr>
          <w:ilvl w:val="1"/>
          <w:numId w:val="6"/>
        </w:numPr>
        <w:spacing w:after="0" w:line="240" w:lineRule="auto"/>
        <w:ind w:left="0" w:right="5" w:firstLine="0"/>
      </w:pPr>
      <w:r w:rsidRPr="005D6E66">
        <w:t xml:space="preserve">A simples apresentação de projeto </w:t>
      </w:r>
      <w:r w:rsidR="006157A9">
        <w:t>implica</w:t>
      </w:r>
      <w:r w:rsidR="006157A9" w:rsidRPr="005D6E66">
        <w:t xml:space="preserve"> </w:t>
      </w:r>
      <w:r w:rsidRPr="005D6E66">
        <w:t>irrestrita e irretratável aceitação das condições estipuladas neste Regulamento, incluindo os documentos anexos que constituem parte integrante deste Regulamento.</w:t>
      </w:r>
    </w:p>
    <w:p w14:paraId="64BBF005" w14:textId="77777777" w:rsidR="003B17A6" w:rsidRPr="005D6E66" w:rsidRDefault="003B17A6" w:rsidP="003B17A6">
      <w:pPr>
        <w:pStyle w:val="PargrafodaLista"/>
        <w:spacing w:after="0" w:line="240" w:lineRule="auto"/>
        <w:ind w:left="0" w:right="5" w:firstLine="0"/>
      </w:pPr>
    </w:p>
    <w:p w14:paraId="2C18F404" w14:textId="1B17EE7C" w:rsidR="00936AAD" w:rsidRPr="005D6E66" w:rsidRDefault="00936AAD" w:rsidP="005D6E66">
      <w:pPr>
        <w:pStyle w:val="PargrafodaLista"/>
        <w:numPr>
          <w:ilvl w:val="1"/>
          <w:numId w:val="6"/>
        </w:numPr>
        <w:spacing w:after="0" w:line="240" w:lineRule="auto"/>
        <w:ind w:left="0" w:right="5" w:firstLine="0"/>
      </w:pPr>
      <w:r w:rsidRPr="005D6E66">
        <w:t>A Cemig SIM consolidará as informações obtidas nas contribuições recebidas, podendo considerá-las e/ou combiná-las com as demais informações técnicas eventualmente disponíveis ou mesmo desconsiderá-las total ou parcialmente em futura e eventual implementação.</w:t>
      </w:r>
    </w:p>
    <w:p w14:paraId="64B899C5" w14:textId="77777777" w:rsidR="00EF2C90" w:rsidRPr="005D6E66" w:rsidRDefault="00EF2C90" w:rsidP="005D6E66">
      <w:pPr>
        <w:spacing w:after="0" w:line="240" w:lineRule="auto"/>
      </w:pPr>
    </w:p>
    <w:p w14:paraId="7F93B89D" w14:textId="34E53E9B" w:rsidR="00FB27EB" w:rsidRPr="005D6E66" w:rsidRDefault="00FB27EB" w:rsidP="005D6E66">
      <w:pPr>
        <w:spacing w:after="0" w:line="240" w:lineRule="auto"/>
        <w:ind w:right="5"/>
      </w:pPr>
      <w:r w:rsidRPr="005D6E66">
        <w:t xml:space="preserve">Belo </w:t>
      </w:r>
      <w:r w:rsidRPr="00FB5578">
        <w:t xml:space="preserve">Horizonte, </w:t>
      </w:r>
      <w:r w:rsidR="007E2F6D" w:rsidRPr="00FB5578">
        <w:t>25</w:t>
      </w:r>
      <w:r w:rsidRPr="00FB5578">
        <w:t xml:space="preserve"> de junho</w:t>
      </w:r>
      <w:r w:rsidRPr="005D6E66">
        <w:t xml:space="preserve"> de 2021</w:t>
      </w:r>
    </w:p>
    <w:p w14:paraId="17638D99" w14:textId="77777777" w:rsidR="00A15F57" w:rsidRDefault="00A15F57" w:rsidP="00A15F57">
      <w:pPr>
        <w:spacing w:after="0" w:line="240" w:lineRule="auto"/>
        <w:ind w:right="5"/>
        <w:rPr>
          <w:rFonts w:eastAsia="Times New Roman"/>
          <w:b/>
          <w:bCs/>
        </w:rPr>
      </w:pPr>
    </w:p>
    <w:p w14:paraId="50FDDD7F" w14:textId="3627292E" w:rsidR="00A15F57" w:rsidRPr="00A15F57" w:rsidRDefault="00A15F57" w:rsidP="00A15F57">
      <w:pPr>
        <w:spacing w:after="0" w:line="240" w:lineRule="auto"/>
        <w:ind w:right="5"/>
        <w:jc w:val="center"/>
        <w:rPr>
          <w:rFonts w:eastAsia="Times New Roman"/>
          <w:b/>
          <w:bCs/>
        </w:rPr>
      </w:pPr>
      <w:r w:rsidRPr="005D6E66">
        <w:rPr>
          <w:rFonts w:eastAsia="Times New Roman"/>
          <w:b/>
          <w:bCs/>
        </w:rPr>
        <w:t>CEMIG SOLUÇÕES INTELIGENTES EM ENERGIA S.A</w:t>
      </w:r>
    </w:p>
    <w:p w14:paraId="00BEAC15" w14:textId="4A8156F4" w:rsidR="00FB27EB" w:rsidRDefault="00FB27EB" w:rsidP="005D6E66">
      <w:pPr>
        <w:spacing w:after="0" w:line="240" w:lineRule="auto"/>
        <w:ind w:right="5"/>
      </w:pPr>
    </w:p>
    <w:p w14:paraId="5EF1A3C2" w14:textId="12B4C2EF" w:rsidR="00A15F57" w:rsidRDefault="00A15F57" w:rsidP="005D6E66">
      <w:pPr>
        <w:spacing w:after="0" w:line="240" w:lineRule="auto"/>
        <w:ind w:right="5"/>
      </w:pPr>
    </w:p>
    <w:p w14:paraId="3BA71514" w14:textId="77777777" w:rsidR="00A15F57" w:rsidRPr="005D6E66" w:rsidRDefault="00A15F57" w:rsidP="005D6E66">
      <w:pPr>
        <w:spacing w:after="0" w:line="240" w:lineRule="auto"/>
        <w:ind w:right="5"/>
      </w:pPr>
    </w:p>
    <w:p w14:paraId="77DC6870" w14:textId="25150449" w:rsidR="00FB27EB" w:rsidRPr="00A15F57" w:rsidRDefault="00FB27EB" w:rsidP="005D6E66">
      <w:pPr>
        <w:spacing w:after="0" w:line="240" w:lineRule="auto"/>
        <w:ind w:right="5"/>
        <w:rPr>
          <w:b/>
          <w:bCs/>
        </w:rPr>
      </w:pPr>
      <w:r w:rsidRPr="00A15F57">
        <w:rPr>
          <w:b/>
          <w:bCs/>
        </w:rPr>
        <w:t>Danilo Gusmão Araújo</w:t>
      </w:r>
    </w:p>
    <w:p w14:paraId="32522B2E" w14:textId="0CD37BDE" w:rsidR="00FB27EB" w:rsidRPr="00A15F57" w:rsidRDefault="00FB27EB" w:rsidP="005D6E66">
      <w:pPr>
        <w:spacing w:after="0" w:line="240" w:lineRule="auto"/>
        <w:ind w:right="5"/>
        <w:rPr>
          <w:b/>
          <w:bCs/>
        </w:rPr>
      </w:pPr>
      <w:r w:rsidRPr="00A15F57">
        <w:rPr>
          <w:b/>
          <w:bCs/>
        </w:rPr>
        <w:t>Diretor-Presidente</w:t>
      </w:r>
    </w:p>
    <w:p w14:paraId="2843AA93" w14:textId="613BEFC9" w:rsidR="00D73819" w:rsidRDefault="00D73819" w:rsidP="005D6E66">
      <w:pPr>
        <w:spacing w:after="0" w:line="240" w:lineRule="auto"/>
        <w:ind w:right="5"/>
        <w:rPr>
          <w:b/>
          <w:bCs/>
        </w:rPr>
      </w:pPr>
    </w:p>
    <w:p w14:paraId="536ADD9E" w14:textId="11B9179D" w:rsidR="00A15F57" w:rsidRDefault="00A15F57" w:rsidP="005D6E66">
      <w:pPr>
        <w:spacing w:after="0" w:line="240" w:lineRule="auto"/>
        <w:ind w:right="5"/>
        <w:rPr>
          <w:b/>
          <w:bCs/>
        </w:rPr>
      </w:pPr>
    </w:p>
    <w:p w14:paraId="04CB9F8E" w14:textId="77777777" w:rsidR="00A15F57" w:rsidRPr="00A15F57" w:rsidRDefault="00A15F57" w:rsidP="005D6E66">
      <w:pPr>
        <w:spacing w:after="0" w:line="240" w:lineRule="auto"/>
        <w:ind w:right="5"/>
        <w:rPr>
          <w:b/>
          <w:bCs/>
        </w:rPr>
      </w:pPr>
    </w:p>
    <w:p w14:paraId="7368E2C6" w14:textId="65C60533" w:rsidR="00D73819" w:rsidRPr="00A15F57" w:rsidRDefault="00D73819" w:rsidP="00D73819">
      <w:pPr>
        <w:spacing w:after="0" w:line="240" w:lineRule="auto"/>
        <w:ind w:right="5"/>
        <w:rPr>
          <w:b/>
          <w:bCs/>
        </w:rPr>
      </w:pPr>
      <w:r w:rsidRPr="00A15F57">
        <w:rPr>
          <w:b/>
          <w:bCs/>
        </w:rPr>
        <w:t>J</w:t>
      </w:r>
      <w:r w:rsidR="00A15F57" w:rsidRPr="00A15F57">
        <w:rPr>
          <w:b/>
          <w:bCs/>
        </w:rPr>
        <w:t>oão Paulo Dionísio Campos</w:t>
      </w:r>
    </w:p>
    <w:p w14:paraId="78C26983" w14:textId="7793BCE2" w:rsidR="00A15F57" w:rsidRPr="00A15F57" w:rsidRDefault="00A15F57" w:rsidP="00D73819">
      <w:pPr>
        <w:spacing w:after="0" w:line="240" w:lineRule="auto"/>
        <w:ind w:right="5"/>
        <w:rPr>
          <w:b/>
          <w:bCs/>
        </w:rPr>
      </w:pPr>
      <w:r w:rsidRPr="00A15F57">
        <w:rPr>
          <w:b/>
          <w:bCs/>
        </w:rPr>
        <w:t>Diretor-Financeiro</w:t>
      </w:r>
    </w:p>
    <w:p w14:paraId="535A0709" w14:textId="42659556" w:rsidR="00A15F57" w:rsidRDefault="00A15F57" w:rsidP="00D73819">
      <w:pPr>
        <w:spacing w:after="0" w:line="240" w:lineRule="auto"/>
        <w:ind w:right="5"/>
        <w:rPr>
          <w:b/>
          <w:bCs/>
        </w:rPr>
      </w:pPr>
    </w:p>
    <w:p w14:paraId="4E1EE161" w14:textId="77777777" w:rsidR="00A15F57" w:rsidRDefault="00A15F57" w:rsidP="00D73819">
      <w:pPr>
        <w:spacing w:after="0" w:line="240" w:lineRule="auto"/>
        <w:ind w:right="5"/>
        <w:rPr>
          <w:b/>
          <w:bCs/>
        </w:rPr>
      </w:pPr>
    </w:p>
    <w:p w14:paraId="298410B2" w14:textId="77777777" w:rsidR="00A15F57" w:rsidRPr="00A15F57" w:rsidRDefault="00A15F57" w:rsidP="00D73819">
      <w:pPr>
        <w:spacing w:after="0" w:line="240" w:lineRule="auto"/>
        <w:ind w:right="5"/>
        <w:rPr>
          <w:b/>
          <w:bCs/>
        </w:rPr>
      </w:pPr>
    </w:p>
    <w:p w14:paraId="5CEEEA51" w14:textId="79C20F1A" w:rsidR="00D73819" w:rsidRPr="00A15F57" w:rsidRDefault="00D73819" w:rsidP="00D73819">
      <w:pPr>
        <w:spacing w:after="0" w:line="240" w:lineRule="auto"/>
        <w:ind w:right="5"/>
        <w:rPr>
          <w:b/>
          <w:bCs/>
        </w:rPr>
      </w:pPr>
      <w:r w:rsidRPr="00A15F57">
        <w:rPr>
          <w:b/>
          <w:bCs/>
        </w:rPr>
        <w:t>C</w:t>
      </w:r>
      <w:r w:rsidR="00A15F57" w:rsidRPr="00A15F57">
        <w:rPr>
          <w:b/>
          <w:bCs/>
        </w:rPr>
        <w:t>á</w:t>
      </w:r>
      <w:r w:rsidRPr="00A15F57">
        <w:rPr>
          <w:b/>
          <w:bCs/>
        </w:rPr>
        <w:t>ssio</w:t>
      </w:r>
      <w:r w:rsidR="00A15F57" w:rsidRPr="00A15F57">
        <w:rPr>
          <w:b/>
          <w:bCs/>
        </w:rPr>
        <w:t xml:space="preserve"> Guilherme Coutinho Ferreira</w:t>
      </w:r>
    </w:p>
    <w:p w14:paraId="785B0E9A" w14:textId="77243080" w:rsidR="00A15F57" w:rsidRPr="00A15F57" w:rsidRDefault="00A15F57" w:rsidP="00A15F57">
      <w:pPr>
        <w:spacing w:after="0" w:line="240" w:lineRule="auto"/>
        <w:ind w:right="5"/>
        <w:rPr>
          <w:b/>
          <w:bCs/>
        </w:rPr>
      </w:pPr>
      <w:r w:rsidRPr="00A15F57">
        <w:rPr>
          <w:b/>
          <w:bCs/>
        </w:rPr>
        <w:t>Diretor-Comercial</w:t>
      </w:r>
    </w:p>
    <w:sectPr w:rsidR="00A15F57" w:rsidRPr="00A15F57" w:rsidSect="003B17A6">
      <w:headerReference w:type="default" r:id="rId10"/>
      <w:footerReference w:type="default" r:id="rId11"/>
      <w:pgSz w:w="11906" w:h="16838"/>
      <w:pgMar w:top="865" w:right="1694" w:bottom="1598" w:left="1701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4AD8" w14:textId="77777777" w:rsidR="00CD3002" w:rsidRDefault="00CD3002" w:rsidP="00FF6095">
      <w:pPr>
        <w:spacing w:after="0" w:line="240" w:lineRule="auto"/>
      </w:pPr>
      <w:r>
        <w:separator/>
      </w:r>
    </w:p>
  </w:endnote>
  <w:endnote w:type="continuationSeparator" w:id="0">
    <w:p w14:paraId="69DAAA68" w14:textId="77777777" w:rsidR="00CD3002" w:rsidRDefault="00CD3002" w:rsidP="00FF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5364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07D1CC" w14:textId="2EDB4AD3" w:rsidR="003B17A6" w:rsidRPr="003B17A6" w:rsidRDefault="003B17A6">
            <w:pPr>
              <w:pStyle w:val="Rodap"/>
              <w:jc w:val="center"/>
            </w:pPr>
            <w:r w:rsidRPr="003B17A6">
              <w:t xml:space="preserve">Página </w:t>
            </w:r>
            <w:r w:rsidRPr="003B17A6">
              <w:rPr>
                <w:b/>
                <w:bCs/>
              </w:rPr>
              <w:fldChar w:fldCharType="begin"/>
            </w:r>
            <w:r w:rsidRPr="003B17A6">
              <w:rPr>
                <w:b/>
                <w:bCs/>
              </w:rPr>
              <w:instrText>PAGE</w:instrText>
            </w:r>
            <w:r w:rsidRPr="003B17A6">
              <w:rPr>
                <w:b/>
                <w:bCs/>
              </w:rPr>
              <w:fldChar w:fldCharType="separate"/>
            </w:r>
            <w:r w:rsidRPr="003B17A6">
              <w:rPr>
                <w:b/>
                <w:bCs/>
              </w:rPr>
              <w:t>2</w:t>
            </w:r>
            <w:r w:rsidRPr="003B17A6">
              <w:rPr>
                <w:b/>
                <w:bCs/>
              </w:rPr>
              <w:fldChar w:fldCharType="end"/>
            </w:r>
            <w:r w:rsidRPr="003B17A6">
              <w:t xml:space="preserve"> de </w:t>
            </w:r>
            <w:r w:rsidRPr="003B17A6">
              <w:rPr>
                <w:b/>
                <w:bCs/>
              </w:rPr>
              <w:fldChar w:fldCharType="begin"/>
            </w:r>
            <w:r w:rsidRPr="003B17A6">
              <w:rPr>
                <w:b/>
                <w:bCs/>
              </w:rPr>
              <w:instrText>NUMPAGES</w:instrText>
            </w:r>
            <w:r w:rsidRPr="003B17A6">
              <w:rPr>
                <w:b/>
                <w:bCs/>
              </w:rPr>
              <w:fldChar w:fldCharType="separate"/>
            </w:r>
            <w:r w:rsidRPr="003B17A6">
              <w:rPr>
                <w:b/>
                <w:bCs/>
              </w:rPr>
              <w:t>2</w:t>
            </w:r>
            <w:r w:rsidRPr="003B17A6">
              <w:rPr>
                <w:b/>
                <w:bCs/>
              </w:rPr>
              <w:fldChar w:fldCharType="end"/>
            </w:r>
          </w:p>
        </w:sdtContent>
      </w:sdt>
    </w:sdtContent>
  </w:sdt>
  <w:p w14:paraId="14A0D70A" w14:textId="77777777" w:rsidR="003B17A6" w:rsidRPr="003B17A6" w:rsidRDefault="003B17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5EDB" w14:textId="77777777" w:rsidR="00CD3002" w:rsidRDefault="00CD3002" w:rsidP="00FF6095">
      <w:pPr>
        <w:spacing w:after="0" w:line="240" w:lineRule="auto"/>
      </w:pPr>
      <w:r>
        <w:separator/>
      </w:r>
    </w:p>
  </w:footnote>
  <w:footnote w:type="continuationSeparator" w:id="0">
    <w:p w14:paraId="3E088B89" w14:textId="77777777" w:rsidR="00CD3002" w:rsidRDefault="00CD3002" w:rsidP="00FF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2004" w14:textId="52711287" w:rsidR="00922859" w:rsidRPr="003B17A6" w:rsidRDefault="00E77D4B" w:rsidP="00E77D4B">
    <w:pPr>
      <w:pStyle w:val="Cabealho"/>
      <w:ind w:left="0" w:firstLine="0"/>
      <w:rPr>
        <w:rFonts w:cs="Arial"/>
        <w:b/>
        <w:bCs/>
        <w:sz w:val="24"/>
        <w:szCs w:val="24"/>
      </w:rPr>
    </w:pPr>
    <w:r w:rsidRPr="00731325">
      <w:rPr>
        <w:rFonts w:cs="Arial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3B81AB8" wp14:editId="3876483B">
          <wp:simplePos x="0" y="0"/>
          <wp:positionH relativeFrom="margin">
            <wp:posOffset>4525010</wp:posOffset>
          </wp:positionH>
          <wp:positionV relativeFrom="paragraph">
            <wp:posOffset>-299720</wp:posOffset>
          </wp:positionV>
          <wp:extent cx="776605" cy="550497"/>
          <wp:effectExtent l="0" t="0" r="4445" b="2540"/>
          <wp:wrapThrough wrapText="bothSides">
            <wp:wrapPolygon edited="0">
              <wp:start x="10597" y="0"/>
              <wp:lineTo x="0" y="5986"/>
              <wp:lineTo x="0" y="18707"/>
              <wp:lineTo x="6888" y="20952"/>
              <wp:lineTo x="11127" y="20952"/>
              <wp:lineTo x="21194" y="18707"/>
              <wp:lineTo x="21194" y="0"/>
              <wp:lineTo x="10597" y="0"/>
            </wp:wrapPolygon>
          </wp:wrapThrough>
          <wp:docPr id="15" name="Imagem 15" descr="CEMIG Sim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EMIG Sim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50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D06"/>
    <w:multiLevelType w:val="hybridMultilevel"/>
    <w:tmpl w:val="D54EC852"/>
    <w:lvl w:ilvl="0" w:tplc="04160013">
      <w:start w:val="1"/>
      <w:numFmt w:val="upperRoman"/>
      <w:lvlText w:val="%1."/>
      <w:lvlJc w:val="right"/>
      <w:pPr>
        <w:ind w:left="1313" w:hanging="360"/>
      </w:pPr>
    </w:lvl>
    <w:lvl w:ilvl="1" w:tplc="04160019" w:tentative="1">
      <w:start w:val="1"/>
      <w:numFmt w:val="lowerLetter"/>
      <w:lvlText w:val="%2."/>
      <w:lvlJc w:val="left"/>
      <w:pPr>
        <w:ind w:left="2033" w:hanging="360"/>
      </w:pPr>
    </w:lvl>
    <w:lvl w:ilvl="2" w:tplc="0416001B" w:tentative="1">
      <w:start w:val="1"/>
      <w:numFmt w:val="lowerRoman"/>
      <w:lvlText w:val="%3."/>
      <w:lvlJc w:val="right"/>
      <w:pPr>
        <w:ind w:left="2753" w:hanging="180"/>
      </w:pPr>
    </w:lvl>
    <w:lvl w:ilvl="3" w:tplc="0416000F" w:tentative="1">
      <w:start w:val="1"/>
      <w:numFmt w:val="decimal"/>
      <w:lvlText w:val="%4."/>
      <w:lvlJc w:val="left"/>
      <w:pPr>
        <w:ind w:left="3473" w:hanging="360"/>
      </w:pPr>
    </w:lvl>
    <w:lvl w:ilvl="4" w:tplc="04160019" w:tentative="1">
      <w:start w:val="1"/>
      <w:numFmt w:val="lowerLetter"/>
      <w:lvlText w:val="%5."/>
      <w:lvlJc w:val="left"/>
      <w:pPr>
        <w:ind w:left="4193" w:hanging="360"/>
      </w:pPr>
    </w:lvl>
    <w:lvl w:ilvl="5" w:tplc="0416001B" w:tentative="1">
      <w:start w:val="1"/>
      <w:numFmt w:val="lowerRoman"/>
      <w:lvlText w:val="%6."/>
      <w:lvlJc w:val="right"/>
      <w:pPr>
        <w:ind w:left="4913" w:hanging="180"/>
      </w:pPr>
    </w:lvl>
    <w:lvl w:ilvl="6" w:tplc="0416000F" w:tentative="1">
      <w:start w:val="1"/>
      <w:numFmt w:val="decimal"/>
      <w:lvlText w:val="%7."/>
      <w:lvlJc w:val="left"/>
      <w:pPr>
        <w:ind w:left="5633" w:hanging="360"/>
      </w:pPr>
    </w:lvl>
    <w:lvl w:ilvl="7" w:tplc="04160019" w:tentative="1">
      <w:start w:val="1"/>
      <w:numFmt w:val="lowerLetter"/>
      <w:lvlText w:val="%8."/>
      <w:lvlJc w:val="left"/>
      <w:pPr>
        <w:ind w:left="6353" w:hanging="360"/>
      </w:pPr>
    </w:lvl>
    <w:lvl w:ilvl="8" w:tplc="0416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1" w15:restartNumberingAfterBreak="0">
    <w:nsid w:val="07160BA2"/>
    <w:multiLevelType w:val="hybridMultilevel"/>
    <w:tmpl w:val="30EC5D0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B">
      <w:start w:val="1"/>
      <w:numFmt w:val="lowerRoman"/>
      <w:lvlText w:val="%2."/>
      <w:lvlJc w:val="righ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E96EF2"/>
    <w:multiLevelType w:val="hybridMultilevel"/>
    <w:tmpl w:val="82209888"/>
    <w:lvl w:ilvl="0" w:tplc="0416001B">
      <w:start w:val="1"/>
      <w:numFmt w:val="lowerRoman"/>
      <w:lvlText w:val="%1."/>
      <w:lvlJc w:val="right"/>
      <w:pPr>
        <w:ind w:left="2424" w:hanging="360"/>
      </w:p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0D95354D"/>
    <w:multiLevelType w:val="multilevel"/>
    <w:tmpl w:val="23A258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EXTO"/>
      <w:lvlText w:val="%1.%2."/>
      <w:lvlJc w:val="left"/>
      <w:pPr>
        <w:ind w:left="432" w:hanging="432"/>
      </w:pPr>
    </w:lvl>
    <w:lvl w:ilvl="2">
      <w:start w:val="1"/>
      <w:numFmt w:val="lowerLetter"/>
      <w:lvlText w:val="%3)"/>
      <w:lvlJc w:val="left"/>
      <w:pPr>
        <w:ind w:left="2347" w:hanging="504"/>
      </w:pPr>
      <w:rPr>
        <w:b w:val="0"/>
        <w:sz w:val="24"/>
        <w:szCs w:val="24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CF5F36"/>
    <w:multiLevelType w:val="hybridMultilevel"/>
    <w:tmpl w:val="BF6AE0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11DFB"/>
    <w:multiLevelType w:val="hybridMultilevel"/>
    <w:tmpl w:val="569611A0"/>
    <w:lvl w:ilvl="0" w:tplc="0416001B">
      <w:start w:val="1"/>
      <w:numFmt w:val="lowerRoman"/>
      <w:lvlText w:val="%1."/>
      <w:lvlJc w:val="right"/>
      <w:pPr>
        <w:ind w:left="2424" w:hanging="360"/>
      </w:p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 w15:restartNumberingAfterBreak="0">
    <w:nsid w:val="113557AE"/>
    <w:multiLevelType w:val="hybridMultilevel"/>
    <w:tmpl w:val="37343062"/>
    <w:lvl w:ilvl="0" w:tplc="BDF04622">
      <w:start w:val="1"/>
      <w:numFmt w:val="decimal"/>
      <w:lvlText w:val="%1.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A27D2">
      <w:start w:val="1"/>
      <w:numFmt w:val="lowerLetter"/>
      <w:lvlText w:val="%2)"/>
      <w:lvlJc w:val="left"/>
      <w:pPr>
        <w:ind w:left="78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2AAB7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14C562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466B5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2FD5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A8159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DACA1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267F64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D16C24"/>
    <w:multiLevelType w:val="multilevel"/>
    <w:tmpl w:val="8DD0E5C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EC21124"/>
    <w:multiLevelType w:val="hybridMultilevel"/>
    <w:tmpl w:val="B24819C2"/>
    <w:lvl w:ilvl="0" w:tplc="780C05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CE3B7A">
      <w:start w:val="1"/>
      <w:numFmt w:val="lowerLetter"/>
      <w:lvlText w:val="%2"/>
      <w:lvlJc w:val="left"/>
      <w:pPr>
        <w:ind w:left="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C8C75E">
      <w:start w:val="1"/>
      <w:numFmt w:val="lowerRoman"/>
      <w:lvlText w:val="%3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24A2CA">
      <w:start w:val="1"/>
      <w:numFmt w:val="decimal"/>
      <w:lvlText w:val="%4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CCF9AA">
      <w:start w:val="1"/>
      <w:numFmt w:val="lowerLetter"/>
      <w:lvlRestart w:val="0"/>
      <w:lvlText w:val="%5)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8BAF6">
      <w:start w:val="1"/>
      <w:numFmt w:val="lowerRoman"/>
      <w:lvlText w:val="%6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E437A8">
      <w:start w:val="1"/>
      <w:numFmt w:val="decimal"/>
      <w:lvlText w:val="%7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D4E168">
      <w:start w:val="1"/>
      <w:numFmt w:val="lowerLetter"/>
      <w:lvlText w:val="%8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346D48">
      <w:start w:val="1"/>
      <w:numFmt w:val="lowerRoman"/>
      <w:lvlText w:val="%9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5148B4"/>
    <w:multiLevelType w:val="hybridMultilevel"/>
    <w:tmpl w:val="A906B6C6"/>
    <w:lvl w:ilvl="0" w:tplc="49046DF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00FCE8">
      <w:start w:val="1"/>
      <w:numFmt w:val="lowerLetter"/>
      <w:lvlText w:val="%2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92BA5A">
      <w:start w:val="1"/>
      <w:numFmt w:val="lowerRoman"/>
      <w:lvlText w:val="%3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D6B654">
      <w:start w:val="1"/>
      <w:numFmt w:val="upperRoman"/>
      <w:lvlRestart w:val="0"/>
      <w:lvlText w:val="%4"/>
      <w:lvlJc w:val="left"/>
      <w:pPr>
        <w:ind w:left="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A8FEE">
      <w:start w:val="1"/>
      <w:numFmt w:val="lowerLetter"/>
      <w:lvlText w:val="%5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E88CA0">
      <w:start w:val="1"/>
      <w:numFmt w:val="lowerRoman"/>
      <w:lvlText w:val="%6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B857E6">
      <w:start w:val="1"/>
      <w:numFmt w:val="decimal"/>
      <w:lvlText w:val="%7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4E3516">
      <w:start w:val="1"/>
      <w:numFmt w:val="lowerLetter"/>
      <w:lvlText w:val="%8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A03A78">
      <w:start w:val="1"/>
      <w:numFmt w:val="lowerRoman"/>
      <w:lvlText w:val="%9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18380A"/>
    <w:multiLevelType w:val="multilevel"/>
    <w:tmpl w:val="E286C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hAnsiTheme="minorHAnsi"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91414A"/>
    <w:multiLevelType w:val="hybridMultilevel"/>
    <w:tmpl w:val="DA207D2E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1E65BE8"/>
    <w:multiLevelType w:val="hybridMultilevel"/>
    <w:tmpl w:val="5E1E43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90199"/>
    <w:multiLevelType w:val="hybridMultilevel"/>
    <w:tmpl w:val="8AD21A3A"/>
    <w:lvl w:ilvl="0" w:tplc="19D42FD4">
      <w:start w:val="1"/>
      <w:numFmt w:val="lowerLetter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46DE1"/>
    <w:multiLevelType w:val="hybridMultilevel"/>
    <w:tmpl w:val="5E1E43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70819"/>
    <w:multiLevelType w:val="hybridMultilevel"/>
    <w:tmpl w:val="86A4E20C"/>
    <w:lvl w:ilvl="0" w:tplc="6B5E6796">
      <w:start w:val="1"/>
      <w:numFmt w:val="lowerLetter"/>
      <w:lvlText w:val="%1)"/>
      <w:lvlJc w:val="left"/>
      <w:pPr>
        <w:ind w:left="78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A3E12"/>
    <w:multiLevelType w:val="hybridMultilevel"/>
    <w:tmpl w:val="E0AA77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A0AE1"/>
    <w:multiLevelType w:val="hybridMultilevel"/>
    <w:tmpl w:val="DA207D2E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F2421FA"/>
    <w:multiLevelType w:val="hybridMultilevel"/>
    <w:tmpl w:val="57EA2E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85CEB"/>
    <w:multiLevelType w:val="hybridMultilevel"/>
    <w:tmpl w:val="B80674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D6854"/>
    <w:multiLevelType w:val="hybridMultilevel"/>
    <w:tmpl w:val="47840A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D1C7B"/>
    <w:multiLevelType w:val="hybridMultilevel"/>
    <w:tmpl w:val="C62C05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64E2B"/>
    <w:multiLevelType w:val="hybridMultilevel"/>
    <w:tmpl w:val="3E6054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17352"/>
    <w:multiLevelType w:val="multilevel"/>
    <w:tmpl w:val="8DD0E5C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FAD126A"/>
    <w:multiLevelType w:val="hybridMultilevel"/>
    <w:tmpl w:val="75F8269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D0D5F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4160017">
      <w:start w:val="1"/>
      <w:numFmt w:val="lowerLetter"/>
      <w:lvlText w:val="%3)"/>
      <w:lvlJc w:val="left"/>
      <w:pPr>
        <w:ind w:left="2190" w:hanging="570"/>
      </w:pPr>
      <w:rPr>
        <w:rFonts w:hint="default"/>
      </w:rPr>
    </w:lvl>
    <w:lvl w:ilvl="3" w:tplc="38BE40A2">
      <w:start w:val="4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082076A"/>
    <w:multiLevelType w:val="multilevel"/>
    <w:tmpl w:val="5A5257D2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6142C5"/>
    <w:multiLevelType w:val="hybridMultilevel"/>
    <w:tmpl w:val="AEEE5E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16AB5"/>
    <w:multiLevelType w:val="hybridMultilevel"/>
    <w:tmpl w:val="0512FB56"/>
    <w:lvl w:ilvl="0" w:tplc="B32C1D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C006F0">
      <w:start w:val="1"/>
      <w:numFmt w:val="lowerLetter"/>
      <w:lvlText w:val="%2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1C7A88">
      <w:start w:val="1"/>
      <w:numFmt w:val="lowerRoman"/>
      <w:lvlText w:val="%3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38622E">
      <w:start w:val="1"/>
      <w:numFmt w:val="upperRoman"/>
      <w:lvlRestart w:val="0"/>
      <w:lvlText w:val="%4"/>
      <w:lvlJc w:val="left"/>
      <w:pPr>
        <w:ind w:left="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C89448">
      <w:start w:val="1"/>
      <w:numFmt w:val="lowerLetter"/>
      <w:lvlText w:val="%5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69708">
      <w:start w:val="1"/>
      <w:numFmt w:val="lowerRoman"/>
      <w:lvlText w:val="%6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04EF6E">
      <w:start w:val="1"/>
      <w:numFmt w:val="decimal"/>
      <w:lvlText w:val="%7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BCB070">
      <w:start w:val="1"/>
      <w:numFmt w:val="lowerLetter"/>
      <w:lvlText w:val="%8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C0D024">
      <w:start w:val="1"/>
      <w:numFmt w:val="lowerRoman"/>
      <w:lvlText w:val="%9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5"/>
  </w:num>
  <w:num w:numId="3">
    <w:abstractNumId w:val="9"/>
  </w:num>
  <w:num w:numId="4">
    <w:abstractNumId w:val="8"/>
  </w:num>
  <w:num w:numId="5">
    <w:abstractNumId w:val="27"/>
  </w:num>
  <w:num w:numId="6">
    <w:abstractNumId w:val="23"/>
  </w:num>
  <w:num w:numId="7">
    <w:abstractNumId w:val="20"/>
  </w:num>
  <w:num w:numId="8">
    <w:abstractNumId w:val="5"/>
  </w:num>
  <w:num w:numId="9">
    <w:abstractNumId w:val="0"/>
  </w:num>
  <w:num w:numId="10">
    <w:abstractNumId w:val="26"/>
  </w:num>
  <w:num w:numId="11">
    <w:abstractNumId w:val="2"/>
  </w:num>
  <w:num w:numId="12">
    <w:abstractNumId w:val="3"/>
  </w:num>
  <w:num w:numId="13">
    <w:abstractNumId w:val="10"/>
  </w:num>
  <w:num w:numId="14">
    <w:abstractNumId w:val="22"/>
  </w:num>
  <w:num w:numId="15">
    <w:abstractNumId w:val="15"/>
  </w:num>
  <w:num w:numId="16">
    <w:abstractNumId w:val="1"/>
  </w:num>
  <w:num w:numId="17">
    <w:abstractNumId w:val="24"/>
  </w:num>
  <w:num w:numId="18">
    <w:abstractNumId w:val="1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8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1"/>
  </w:num>
  <w:num w:numId="33">
    <w:abstractNumId w:val="4"/>
  </w:num>
  <w:num w:numId="34">
    <w:abstractNumId w:val="16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68"/>
    <w:rsid w:val="00017972"/>
    <w:rsid w:val="00027E12"/>
    <w:rsid w:val="00033285"/>
    <w:rsid w:val="00046093"/>
    <w:rsid w:val="00051162"/>
    <w:rsid w:val="00054D0B"/>
    <w:rsid w:val="000657B0"/>
    <w:rsid w:val="00066575"/>
    <w:rsid w:val="00071A4D"/>
    <w:rsid w:val="00072427"/>
    <w:rsid w:val="00073968"/>
    <w:rsid w:val="0008154E"/>
    <w:rsid w:val="00082847"/>
    <w:rsid w:val="00085AAF"/>
    <w:rsid w:val="000B105A"/>
    <w:rsid w:val="000B1B08"/>
    <w:rsid w:val="000B1EA3"/>
    <w:rsid w:val="000C278D"/>
    <w:rsid w:val="000E385D"/>
    <w:rsid w:val="000F0A7A"/>
    <w:rsid w:val="000F4F47"/>
    <w:rsid w:val="00102593"/>
    <w:rsid w:val="0013108D"/>
    <w:rsid w:val="00144005"/>
    <w:rsid w:val="00164689"/>
    <w:rsid w:val="00170D24"/>
    <w:rsid w:val="00187E79"/>
    <w:rsid w:val="00191723"/>
    <w:rsid w:val="001A385E"/>
    <w:rsid w:val="001A523C"/>
    <w:rsid w:val="001A5B99"/>
    <w:rsid w:val="001F79DD"/>
    <w:rsid w:val="002248FE"/>
    <w:rsid w:val="00233F97"/>
    <w:rsid w:val="00245CCB"/>
    <w:rsid w:val="00245E01"/>
    <w:rsid w:val="00250605"/>
    <w:rsid w:val="00260873"/>
    <w:rsid w:val="00261BD2"/>
    <w:rsid w:val="00264BD0"/>
    <w:rsid w:val="00265BF1"/>
    <w:rsid w:val="00277BE3"/>
    <w:rsid w:val="00281BB0"/>
    <w:rsid w:val="002B1532"/>
    <w:rsid w:val="002B4BD1"/>
    <w:rsid w:val="002B5140"/>
    <w:rsid w:val="002C0D23"/>
    <w:rsid w:val="002C258C"/>
    <w:rsid w:val="002C46A3"/>
    <w:rsid w:val="002D06AC"/>
    <w:rsid w:val="002E07F9"/>
    <w:rsid w:val="002E5C0D"/>
    <w:rsid w:val="002F6A18"/>
    <w:rsid w:val="002F6DA4"/>
    <w:rsid w:val="00323BF5"/>
    <w:rsid w:val="0034031C"/>
    <w:rsid w:val="00365F8E"/>
    <w:rsid w:val="00371021"/>
    <w:rsid w:val="00375BB6"/>
    <w:rsid w:val="00383215"/>
    <w:rsid w:val="0039145F"/>
    <w:rsid w:val="0039404C"/>
    <w:rsid w:val="003948EB"/>
    <w:rsid w:val="003A7151"/>
    <w:rsid w:val="003B0D67"/>
    <w:rsid w:val="003B0E64"/>
    <w:rsid w:val="003B17A6"/>
    <w:rsid w:val="003B4483"/>
    <w:rsid w:val="003C74DF"/>
    <w:rsid w:val="003D2A0B"/>
    <w:rsid w:val="003D440D"/>
    <w:rsid w:val="003D7E06"/>
    <w:rsid w:val="003F0EDA"/>
    <w:rsid w:val="0040040B"/>
    <w:rsid w:val="004037D9"/>
    <w:rsid w:val="00421363"/>
    <w:rsid w:val="004224BE"/>
    <w:rsid w:val="004228C5"/>
    <w:rsid w:val="00423D46"/>
    <w:rsid w:val="00423F04"/>
    <w:rsid w:val="00426518"/>
    <w:rsid w:val="00450FF0"/>
    <w:rsid w:val="0047628B"/>
    <w:rsid w:val="00493FDA"/>
    <w:rsid w:val="004953AE"/>
    <w:rsid w:val="004A4483"/>
    <w:rsid w:val="004D4C32"/>
    <w:rsid w:val="004E0D3F"/>
    <w:rsid w:val="004E30EF"/>
    <w:rsid w:val="005054BC"/>
    <w:rsid w:val="005068EB"/>
    <w:rsid w:val="005075A4"/>
    <w:rsid w:val="00516C22"/>
    <w:rsid w:val="00516F79"/>
    <w:rsid w:val="00520E16"/>
    <w:rsid w:val="00527985"/>
    <w:rsid w:val="00542056"/>
    <w:rsid w:val="0054655A"/>
    <w:rsid w:val="005572DD"/>
    <w:rsid w:val="005637A0"/>
    <w:rsid w:val="0056669C"/>
    <w:rsid w:val="00575BAF"/>
    <w:rsid w:val="00583A8C"/>
    <w:rsid w:val="00583FE4"/>
    <w:rsid w:val="00585A52"/>
    <w:rsid w:val="00595EE4"/>
    <w:rsid w:val="005B5972"/>
    <w:rsid w:val="005C1C3B"/>
    <w:rsid w:val="005C5048"/>
    <w:rsid w:val="005D6E66"/>
    <w:rsid w:val="005E7FBF"/>
    <w:rsid w:val="00603029"/>
    <w:rsid w:val="00605E6D"/>
    <w:rsid w:val="00607F00"/>
    <w:rsid w:val="00614377"/>
    <w:rsid w:val="006157A9"/>
    <w:rsid w:val="006345E5"/>
    <w:rsid w:val="0064779A"/>
    <w:rsid w:val="00663CA7"/>
    <w:rsid w:val="00690DF6"/>
    <w:rsid w:val="0069272F"/>
    <w:rsid w:val="006D4B75"/>
    <w:rsid w:val="006E66FE"/>
    <w:rsid w:val="006E6CA8"/>
    <w:rsid w:val="006F465E"/>
    <w:rsid w:val="00702C02"/>
    <w:rsid w:val="0070662A"/>
    <w:rsid w:val="00706C58"/>
    <w:rsid w:val="00731325"/>
    <w:rsid w:val="00740B49"/>
    <w:rsid w:val="007443A2"/>
    <w:rsid w:val="00745A95"/>
    <w:rsid w:val="00752A0A"/>
    <w:rsid w:val="007533AA"/>
    <w:rsid w:val="00753D9E"/>
    <w:rsid w:val="00756944"/>
    <w:rsid w:val="00763B26"/>
    <w:rsid w:val="00777F4A"/>
    <w:rsid w:val="007820F0"/>
    <w:rsid w:val="00795214"/>
    <w:rsid w:val="007B5064"/>
    <w:rsid w:val="007E2F6D"/>
    <w:rsid w:val="007E6D4B"/>
    <w:rsid w:val="007F613C"/>
    <w:rsid w:val="008064CE"/>
    <w:rsid w:val="008106E6"/>
    <w:rsid w:val="0083658F"/>
    <w:rsid w:val="008655DE"/>
    <w:rsid w:val="00872373"/>
    <w:rsid w:val="0088284E"/>
    <w:rsid w:val="00886C46"/>
    <w:rsid w:val="008B0BC4"/>
    <w:rsid w:val="008B39E5"/>
    <w:rsid w:val="008B6B73"/>
    <w:rsid w:val="008C2742"/>
    <w:rsid w:val="008C2ACE"/>
    <w:rsid w:val="008D62D8"/>
    <w:rsid w:val="008E143F"/>
    <w:rsid w:val="008E33E6"/>
    <w:rsid w:val="008E360D"/>
    <w:rsid w:val="008E5D68"/>
    <w:rsid w:val="008F3AB3"/>
    <w:rsid w:val="00902E2C"/>
    <w:rsid w:val="00912901"/>
    <w:rsid w:val="009129FC"/>
    <w:rsid w:val="00922859"/>
    <w:rsid w:val="0092779C"/>
    <w:rsid w:val="00936AAD"/>
    <w:rsid w:val="00957F59"/>
    <w:rsid w:val="00961B99"/>
    <w:rsid w:val="00963B7B"/>
    <w:rsid w:val="00965665"/>
    <w:rsid w:val="00972C2D"/>
    <w:rsid w:val="009937D0"/>
    <w:rsid w:val="009A2528"/>
    <w:rsid w:val="009A2B2F"/>
    <w:rsid w:val="009B52EE"/>
    <w:rsid w:val="009C3938"/>
    <w:rsid w:val="009E1171"/>
    <w:rsid w:val="009E1BCA"/>
    <w:rsid w:val="00A00DA8"/>
    <w:rsid w:val="00A1154C"/>
    <w:rsid w:val="00A15F57"/>
    <w:rsid w:val="00A36B3A"/>
    <w:rsid w:val="00A4008D"/>
    <w:rsid w:val="00A47B3E"/>
    <w:rsid w:val="00A556FF"/>
    <w:rsid w:val="00A57742"/>
    <w:rsid w:val="00A6766F"/>
    <w:rsid w:val="00A77E8D"/>
    <w:rsid w:val="00A857C0"/>
    <w:rsid w:val="00A96AF4"/>
    <w:rsid w:val="00AA3D5A"/>
    <w:rsid w:val="00AA559B"/>
    <w:rsid w:val="00AD2210"/>
    <w:rsid w:val="00AE6EF0"/>
    <w:rsid w:val="00AF3550"/>
    <w:rsid w:val="00AF4511"/>
    <w:rsid w:val="00B20807"/>
    <w:rsid w:val="00B24913"/>
    <w:rsid w:val="00B27D4F"/>
    <w:rsid w:val="00B303AC"/>
    <w:rsid w:val="00B312FE"/>
    <w:rsid w:val="00B44D9F"/>
    <w:rsid w:val="00B5563D"/>
    <w:rsid w:val="00B651A2"/>
    <w:rsid w:val="00B73FCF"/>
    <w:rsid w:val="00B75F23"/>
    <w:rsid w:val="00B97014"/>
    <w:rsid w:val="00BE340B"/>
    <w:rsid w:val="00C25C2E"/>
    <w:rsid w:val="00C30788"/>
    <w:rsid w:val="00C350DB"/>
    <w:rsid w:val="00C37234"/>
    <w:rsid w:val="00C60B39"/>
    <w:rsid w:val="00C63365"/>
    <w:rsid w:val="00C66DC9"/>
    <w:rsid w:val="00C973BA"/>
    <w:rsid w:val="00CC1256"/>
    <w:rsid w:val="00CC1BEE"/>
    <w:rsid w:val="00CC410F"/>
    <w:rsid w:val="00CC4B7D"/>
    <w:rsid w:val="00CD3002"/>
    <w:rsid w:val="00D00FD6"/>
    <w:rsid w:val="00D03659"/>
    <w:rsid w:val="00D067DD"/>
    <w:rsid w:val="00D2394A"/>
    <w:rsid w:val="00D31437"/>
    <w:rsid w:val="00D412C9"/>
    <w:rsid w:val="00D562B9"/>
    <w:rsid w:val="00D56483"/>
    <w:rsid w:val="00D63CA2"/>
    <w:rsid w:val="00D67F61"/>
    <w:rsid w:val="00D73819"/>
    <w:rsid w:val="00D754EC"/>
    <w:rsid w:val="00D76A38"/>
    <w:rsid w:val="00D941BD"/>
    <w:rsid w:val="00DB120F"/>
    <w:rsid w:val="00DB1664"/>
    <w:rsid w:val="00DC135D"/>
    <w:rsid w:val="00DC702F"/>
    <w:rsid w:val="00DD6446"/>
    <w:rsid w:val="00DE7313"/>
    <w:rsid w:val="00DF02CA"/>
    <w:rsid w:val="00E0453F"/>
    <w:rsid w:val="00E4709D"/>
    <w:rsid w:val="00E65285"/>
    <w:rsid w:val="00E7154F"/>
    <w:rsid w:val="00E77D4B"/>
    <w:rsid w:val="00E91372"/>
    <w:rsid w:val="00E97EB4"/>
    <w:rsid w:val="00EA47BB"/>
    <w:rsid w:val="00EA641F"/>
    <w:rsid w:val="00EB0164"/>
    <w:rsid w:val="00EB5AC3"/>
    <w:rsid w:val="00ED72C3"/>
    <w:rsid w:val="00EE668C"/>
    <w:rsid w:val="00EF1BE9"/>
    <w:rsid w:val="00EF2C90"/>
    <w:rsid w:val="00F24DE0"/>
    <w:rsid w:val="00F2726E"/>
    <w:rsid w:val="00F3362A"/>
    <w:rsid w:val="00F666EA"/>
    <w:rsid w:val="00F81F4C"/>
    <w:rsid w:val="00F9396A"/>
    <w:rsid w:val="00FA2111"/>
    <w:rsid w:val="00FA6F23"/>
    <w:rsid w:val="00FA7F29"/>
    <w:rsid w:val="00FB27EB"/>
    <w:rsid w:val="00FB5578"/>
    <w:rsid w:val="00FE55FD"/>
    <w:rsid w:val="00FE60E5"/>
    <w:rsid w:val="00FF26DA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CB055"/>
  <w15:docId w15:val="{8EE716E4-BA18-40A4-A685-F466D07C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234"/>
    <w:pPr>
      <w:spacing w:after="8" w:line="269" w:lineRule="auto"/>
      <w:ind w:left="437" w:hanging="437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link w:val="Ttulo1Char"/>
    <w:qFormat/>
    <w:rsid w:val="00A857C0"/>
    <w:pPr>
      <w:keepNext/>
      <w:keepLines/>
      <w:spacing w:before="480" w:after="480" w:line="276" w:lineRule="auto"/>
      <w:ind w:left="2348" w:hanging="505"/>
      <w:outlineLvl w:val="0"/>
    </w:pPr>
    <w:rPr>
      <w:rFonts w:eastAsia="Times New Roman" w:cs="Times New Roman"/>
      <w:b/>
      <w:bCs/>
      <w:color w:val="auto"/>
      <w:sz w:val="20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4008D"/>
    <w:pPr>
      <w:keepLines/>
      <w:numPr>
        <w:ilvl w:val="2"/>
        <w:numId w:val="13"/>
      </w:numPr>
      <w:spacing w:after="0" w:line="240" w:lineRule="auto"/>
      <w:ind w:left="993" w:hanging="426"/>
      <w:outlineLvl w:val="2"/>
    </w:pPr>
    <w:rPr>
      <w:rFonts w:asciiTheme="minorHAnsi" w:eastAsiaTheme="majorEastAsia" w:hAnsiTheme="minorHAnsi" w:cstheme="majorBidi"/>
      <w:bCs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D67F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6095"/>
    <w:pPr>
      <w:tabs>
        <w:tab w:val="center" w:pos="4252"/>
        <w:tab w:val="right" w:pos="8504"/>
      </w:tabs>
      <w:spacing w:before="240" w:after="0" w:line="240" w:lineRule="auto"/>
      <w:ind w:left="2348" w:hanging="505"/>
    </w:pPr>
    <w:rPr>
      <w:rFonts w:eastAsia="Calibri" w:cs="Times New Roman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F6095"/>
    <w:rPr>
      <w:rFonts w:ascii="Arial" w:eastAsia="Calibri" w:hAnsi="Arial"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F6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095"/>
    <w:rPr>
      <w:rFonts w:ascii="Arial" w:eastAsia="Arial" w:hAnsi="Arial" w:cs="Arial"/>
      <w:color w:val="000000"/>
    </w:rPr>
  </w:style>
  <w:style w:type="character" w:customStyle="1" w:styleId="TEXTOChar">
    <w:name w:val="TEXTO Char"/>
    <w:link w:val="TEXTO"/>
    <w:locked/>
    <w:rsid w:val="003B0E64"/>
    <w:rPr>
      <w:rFonts w:ascii="Arial" w:hAnsi="Arial" w:cs="Arial"/>
      <w:lang w:val="x-none" w:eastAsia="en-US"/>
    </w:rPr>
  </w:style>
  <w:style w:type="paragraph" w:customStyle="1" w:styleId="TEXTO">
    <w:name w:val="TEXTO"/>
    <w:basedOn w:val="PargrafodaLista"/>
    <w:link w:val="TEXTOChar"/>
    <w:qFormat/>
    <w:rsid w:val="003B0E64"/>
    <w:pPr>
      <w:numPr>
        <w:ilvl w:val="1"/>
        <w:numId w:val="12"/>
      </w:numPr>
      <w:spacing w:before="240" w:after="240" w:line="276" w:lineRule="auto"/>
      <w:contextualSpacing w:val="0"/>
      <w:mirrorIndents/>
    </w:pPr>
    <w:rPr>
      <w:rFonts w:eastAsiaTheme="minorEastAsia"/>
      <w:color w:val="auto"/>
      <w:lang w:val="x-none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A5B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5B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5B99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5B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5B99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A857C0"/>
    <w:rPr>
      <w:rFonts w:ascii="Arial" w:eastAsia="Times New Roman" w:hAnsi="Arial" w:cs="Times New Roman"/>
      <w:b/>
      <w:bCs/>
      <w:sz w:val="20"/>
      <w:szCs w:val="28"/>
      <w:lang w:val="x-none" w:eastAsia="x-none"/>
    </w:rPr>
  </w:style>
  <w:style w:type="character" w:customStyle="1" w:styleId="TEXTO2Char">
    <w:name w:val="TEXTO 2 Char"/>
    <w:link w:val="TEXTO2"/>
    <w:locked/>
    <w:rsid w:val="000C278D"/>
    <w:rPr>
      <w:rFonts w:ascii="Arial" w:hAnsi="Arial" w:cs="Arial"/>
      <w:lang w:val="x-none" w:eastAsia="en-US"/>
    </w:rPr>
  </w:style>
  <w:style w:type="paragraph" w:customStyle="1" w:styleId="TEXTO2">
    <w:name w:val="TEXTO 2"/>
    <w:basedOn w:val="TEXTO"/>
    <w:link w:val="TEXTO2Char"/>
    <w:qFormat/>
    <w:rsid w:val="000C278D"/>
    <w:pPr>
      <w:numPr>
        <w:ilvl w:val="0"/>
        <w:numId w:val="0"/>
      </w:numPr>
    </w:pPr>
  </w:style>
  <w:style w:type="character" w:customStyle="1" w:styleId="Ttulo3Char">
    <w:name w:val="Título 3 Char"/>
    <w:basedOn w:val="Fontepargpadro"/>
    <w:link w:val="Ttulo3"/>
    <w:uiPriority w:val="9"/>
    <w:rsid w:val="00A4008D"/>
    <w:rPr>
      <w:rFonts w:eastAsiaTheme="majorEastAsia" w:cstheme="majorBidi"/>
      <w:bCs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A4008D"/>
    <w:rPr>
      <w:rFonts w:ascii="Arial" w:eastAsia="Arial" w:hAnsi="Arial" w:cs="Arial"/>
      <w:color w:val="000000"/>
    </w:rPr>
  </w:style>
  <w:style w:type="paragraph" w:customStyle="1" w:styleId="m-312097327924414707msolistparagraph">
    <w:name w:val="m_-312097327924414707msolistparagraph"/>
    <w:basedOn w:val="Normal"/>
    <w:rsid w:val="00902E2C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Theme="minorHAnsi" w:hAnsi="Calibri" w:cs="Times New Roman"/>
      <w:color w:val="auto"/>
    </w:rPr>
  </w:style>
  <w:style w:type="character" w:styleId="Hyperlink">
    <w:name w:val="Hyperlink"/>
    <w:uiPriority w:val="99"/>
    <w:unhideWhenUsed/>
    <w:rsid w:val="00EA641F"/>
    <w:rPr>
      <w:color w:val="0000FF"/>
      <w:u w:val="single"/>
    </w:rPr>
  </w:style>
  <w:style w:type="paragraph" w:styleId="Reviso">
    <w:name w:val="Revision"/>
    <w:hidden/>
    <w:uiPriority w:val="99"/>
    <w:semiHidden/>
    <w:rsid w:val="00886C46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7F613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B5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i@cemigsim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mi@cemigsim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B460-E244-4FD3-B0DD-45EB8CEF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c056990</dc:creator>
  <cp:keywords/>
  <cp:lastModifiedBy>Nathalia Duarte</cp:lastModifiedBy>
  <cp:revision>4</cp:revision>
  <dcterms:created xsi:type="dcterms:W3CDTF">2021-06-23T22:01:00Z</dcterms:created>
  <dcterms:modified xsi:type="dcterms:W3CDTF">2021-06-24T18:06:00Z</dcterms:modified>
</cp:coreProperties>
</file>